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color w:val="auto"/>
          <w:sz w:val="44"/>
        </w:rPr>
        <w:t>北京医学奖励基金会2020年度工作报告</w:t>
      </w:r>
    </w:p>
    <w:p/>
    <w:p>
      <w:pPr>
        <w:ind w:firstLine="420"/>
        <w:rPr>
          <w:sz w:val="22"/>
          <w:szCs w:val="22"/>
        </w:rPr>
      </w:pPr>
      <w:r>
        <w:rPr>
          <w:color w:val="auto"/>
          <w:sz w:val="22"/>
        </w:rPr>
        <w:t>本基金会按照《中华人民共和国慈善法》《基金会管理条例》及相关规定，编制（2020）年度工作报告。基金会理事会及理事、监事保证年度工作报告内容真实、准确和完整，并承担由此引起的一切法律责任。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pStyle w:val="2"/>
        <w:rPr>
          <w:rFonts w:ascii="宋体" w:hAnsi="宋体"/>
          <w:sz w:val="32"/>
          <w:szCs w:val="32"/>
        </w:rPr>
      </w:pPr>
      <w:r>
        <w:rPr>
          <w:rFonts w:hint="eastAsia" w:ascii="宋体" w:hAnsi="宋体"/>
          <w:sz w:val="32"/>
          <w:szCs w:val="32"/>
        </w:rPr>
        <w:t>目录</w:t>
      </w:r>
    </w:p>
    <w:p>
      <w:pPr>
        <w:rPr>
          <w:rFonts w:hint="eastAsia"/>
          <w:sz w:val="22"/>
          <w:szCs w:val="22"/>
        </w:rPr>
      </w:pPr>
      <w:r>
        <w:rPr>
          <w:rFonts w:hint="eastAsia"/>
          <w:sz w:val="22"/>
          <w:szCs w:val="22"/>
        </w:rPr>
        <w:t>一、基本信息</w:t>
      </w:r>
    </w:p>
    <w:p>
      <w:pPr>
        <w:rPr>
          <w:sz w:val="22"/>
          <w:szCs w:val="22"/>
        </w:rPr>
      </w:pPr>
      <w:r>
        <w:rPr>
          <w:rFonts w:hint="eastAsia"/>
          <w:sz w:val="22"/>
          <w:szCs w:val="22"/>
        </w:rPr>
        <w:t>二、机构建设情况</w:t>
      </w:r>
    </w:p>
    <w:p>
      <w:pPr>
        <w:rPr>
          <w:sz w:val="22"/>
          <w:szCs w:val="22"/>
        </w:rPr>
      </w:pPr>
      <w:r>
        <w:rPr>
          <w:rFonts w:hint="eastAsia"/>
          <w:sz w:val="22"/>
          <w:szCs w:val="22"/>
        </w:rPr>
        <w:t>（一）理事会召开情况</w:t>
      </w:r>
    </w:p>
    <w:p>
      <w:pPr>
        <w:rPr>
          <w:sz w:val="22"/>
          <w:szCs w:val="22"/>
        </w:rPr>
      </w:pPr>
      <w:r>
        <w:rPr>
          <w:rFonts w:hint="eastAsia"/>
          <w:sz w:val="22"/>
          <w:szCs w:val="22"/>
        </w:rPr>
        <w:t>（二）理事会成员情况</w:t>
      </w:r>
    </w:p>
    <w:p>
      <w:pPr>
        <w:rPr>
          <w:sz w:val="22"/>
          <w:szCs w:val="22"/>
        </w:rPr>
      </w:pPr>
      <w:r>
        <w:rPr>
          <w:rFonts w:hint="eastAsia"/>
          <w:sz w:val="22"/>
          <w:szCs w:val="22"/>
        </w:rPr>
        <w:t>（三）监事情况</w:t>
      </w:r>
    </w:p>
    <w:p>
      <w:pPr>
        <w:rPr>
          <w:sz w:val="22"/>
          <w:szCs w:val="22"/>
        </w:rPr>
      </w:pPr>
      <w:r>
        <w:rPr>
          <w:rFonts w:hint="eastAsia"/>
          <w:sz w:val="22"/>
          <w:szCs w:val="22"/>
        </w:rPr>
        <w:t>（四）工作人员情况</w:t>
      </w:r>
    </w:p>
    <w:p>
      <w:pPr>
        <w:rPr>
          <w:sz w:val="22"/>
          <w:szCs w:val="22"/>
        </w:rPr>
      </w:pPr>
      <w:r>
        <w:rPr>
          <w:rFonts w:hint="eastAsia"/>
          <w:sz w:val="22"/>
          <w:szCs w:val="22"/>
        </w:rPr>
        <w:t>（五）党组织建设情况</w:t>
      </w:r>
    </w:p>
    <w:p>
      <w:pPr>
        <w:rPr>
          <w:sz w:val="22"/>
          <w:szCs w:val="22"/>
        </w:rPr>
      </w:pPr>
      <w:r>
        <w:rPr>
          <w:rFonts w:hint="eastAsia"/>
          <w:sz w:val="22"/>
          <w:szCs w:val="22"/>
        </w:rPr>
        <w:t>（六）人力资源情况</w:t>
      </w:r>
    </w:p>
    <w:p>
      <w:pPr>
        <w:rPr>
          <w:sz w:val="22"/>
          <w:szCs w:val="22"/>
        </w:rPr>
      </w:pPr>
      <w:r>
        <w:rPr>
          <w:rFonts w:hint="eastAsia"/>
          <w:sz w:val="22"/>
          <w:szCs w:val="22"/>
        </w:rPr>
        <w:t>（七）专项基金及持有股权的实体基本情况</w:t>
      </w:r>
    </w:p>
    <w:p>
      <w:pPr>
        <w:rPr>
          <w:sz w:val="22"/>
          <w:szCs w:val="22"/>
        </w:rPr>
      </w:pPr>
      <w:r>
        <w:rPr>
          <w:rFonts w:hint="eastAsia"/>
          <w:sz w:val="22"/>
          <w:szCs w:val="22"/>
        </w:rPr>
        <w:t>1、专项基金情况</w:t>
      </w:r>
    </w:p>
    <w:p>
      <w:pPr>
        <w:rPr>
          <w:sz w:val="22"/>
          <w:szCs w:val="22"/>
        </w:rPr>
      </w:pPr>
      <w:r>
        <w:rPr>
          <w:rFonts w:hint="eastAsia"/>
          <w:sz w:val="22"/>
          <w:szCs w:val="22"/>
        </w:rPr>
        <w:t>2、持有股权的实际情况</w:t>
      </w:r>
    </w:p>
    <w:p>
      <w:pPr>
        <w:rPr>
          <w:sz w:val="22"/>
          <w:szCs w:val="22"/>
        </w:rPr>
      </w:pPr>
    </w:p>
    <w:p>
      <w:pPr>
        <w:rPr>
          <w:sz w:val="22"/>
          <w:szCs w:val="22"/>
        </w:rPr>
      </w:pPr>
      <w:r>
        <w:rPr>
          <w:rFonts w:hint="eastAsia"/>
          <w:sz w:val="22"/>
          <w:szCs w:val="22"/>
        </w:rPr>
        <w:t>三、公益事业/慈善活动支出和管理费用情况</w:t>
      </w:r>
    </w:p>
    <w:p>
      <w:pPr>
        <w:rPr>
          <w:sz w:val="22"/>
          <w:szCs w:val="22"/>
        </w:rPr>
      </w:pPr>
      <w:r>
        <w:rPr>
          <w:rFonts w:hint="eastAsia"/>
          <w:sz w:val="22"/>
          <w:szCs w:val="22"/>
        </w:rPr>
        <w:t>（一）接受捐赠情况、大额捐赠收入情况</w:t>
      </w:r>
    </w:p>
    <w:p>
      <w:pPr>
        <w:rPr>
          <w:sz w:val="22"/>
          <w:szCs w:val="22"/>
        </w:rPr>
      </w:pPr>
      <w:r>
        <w:rPr>
          <w:rFonts w:hint="eastAsia"/>
          <w:sz w:val="22"/>
          <w:szCs w:val="22"/>
        </w:rPr>
        <w:t>（二）公开募捐情况（具有公开募捐资格的基金会填写）</w:t>
      </w:r>
    </w:p>
    <w:p>
      <w:pPr>
        <w:rPr>
          <w:sz w:val="22"/>
          <w:szCs w:val="22"/>
        </w:rPr>
      </w:pPr>
      <w:r>
        <w:rPr>
          <w:rFonts w:hint="eastAsia"/>
          <w:sz w:val="22"/>
          <w:szCs w:val="22"/>
        </w:rPr>
        <w:t>1、公开募捐收入情况</w:t>
      </w:r>
    </w:p>
    <w:p>
      <w:pPr>
        <w:rPr>
          <w:sz w:val="22"/>
          <w:szCs w:val="22"/>
        </w:rPr>
      </w:pPr>
      <w:r>
        <w:rPr>
          <w:rFonts w:hint="eastAsia"/>
          <w:sz w:val="22"/>
          <w:szCs w:val="22"/>
        </w:rPr>
        <w:t>2、慈善组织公开募捐备案情况</w:t>
      </w:r>
    </w:p>
    <w:p>
      <w:pPr>
        <w:rPr>
          <w:sz w:val="22"/>
          <w:szCs w:val="22"/>
        </w:rPr>
      </w:pPr>
      <w:r>
        <w:rPr>
          <w:rFonts w:hint="eastAsia"/>
          <w:sz w:val="22"/>
          <w:szCs w:val="22"/>
        </w:rPr>
        <w:t>（三）公益事业支出情况/慈善活动支出和管理费用情况</w:t>
      </w:r>
    </w:p>
    <w:p>
      <w:pPr>
        <w:rPr>
          <w:sz w:val="22"/>
          <w:szCs w:val="22"/>
        </w:rPr>
      </w:pPr>
      <w:r>
        <w:rPr>
          <w:rFonts w:hint="eastAsia"/>
          <w:sz w:val="22"/>
          <w:szCs w:val="22"/>
        </w:rPr>
        <w:t>（四）业务活动开展情况</w:t>
      </w:r>
    </w:p>
    <w:p>
      <w:pPr>
        <w:rPr>
          <w:sz w:val="22"/>
          <w:szCs w:val="22"/>
        </w:rPr>
      </w:pPr>
      <w:r>
        <w:rPr>
          <w:rFonts w:hint="eastAsia"/>
          <w:sz w:val="22"/>
          <w:szCs w:val="22"/>
        </w:rPr>
        <w:t>1、本年度公益慈善项目开展情况</w:t>
      </w:r>
    </w:p>
    <w:p>
      <w:pPr>
        <w:rPr>
          <w:sz w:val="22"/>
          <w:szCs w:val="22"/>
        </w:rPr>
      </w:pPr>
      <w:r>
        <w:rPr>
          <w:rFonts w:hint="eastAsia"/>
          <w:sz w:val="22"/>
          <w:szCs w:val="22"/>
        </w:rPr>
        <w:t xml:space="preserve">  </w:t>
      </w:r>
      <w:r>
        <w:rPr>
          <w:rFonts w:hint="eastAsia"/>
          <w:sz w:val="22"/>
          <w:szCs w:val="22"/>
        </w:rPr>
        <w:tab/>
      </w:r>
      <w:r>
        <w:rPr>
          <w:rFonts w:hint="eastAsia"/>
          <w:sz w:val="22"/>
          <w:szCs w:val="22"/>
        </w:rPr>
        <w:t>2、本年度参与扶贫协作及参与脱贫攻坚情况</w:t>
      </w:r>
    </w:p>
    <w:p>
      <w:pPr>
        <w:rPr>
          <w:sz w:val="22"/>
          <w:szCs w:val="22"/>
        </w:rPr>
      </w:pPr>
      <w:r>
        <w:rPr>
          <w:rFonts w:hint="eastAsia"/>
          <w:sz w:val="22"/>
          <w:szCs w:val="22"/>
        </w:rPr>
        <w:t xml:space="preserve">3、涉外活动情况 </w:t>
      </w:r>
    </w:p>
    <w:p>
      <w:pPr>
        <w:rPr>
          <w:sz w:val="22"/>
          <w:szCs w:val="22"/>
        </w:rPr>
      </w:pPr>
      <w:r>
        <w:rPr>
          <w:rFonts w:hint="eastAsia"/>
          <w:sz w:val="22"/>
          <w:szCs w:val="22"/>
        </w:rPr>
        <w:t>（五）重大公益慈善项目收支明细表</w:t>
      </w:r>
    </w:p>
    <w:p>
      <w:pPr>
        <w:rPr>
          <w:sz w:val="22"/>
          <w:szCs w:val="22"/>
        </w:rPr>
      </w:pPr>
      <w:r>
        <w:rPr>
          <w:rFonts w:hint="eastAsia"/>
          <w:sz w:val="22"/>
          <w:szCs w:val="22"/>
        </w:rPr>
        <w:t>（六）重大公益慈善项目大额支付对象</w:t>
      </w:r>
    </w:p>
    <w:p>
      <w:pPr>
        <w:rPr>
          <w:sz w:val="22"/>
          <w:szCs w:val="22"/>
        </w:rPr>
      </w:pPr>
      <w:r>
        <w:rPr>
          <w:rFonts w:hint="eastAsia"/>
          <w:sz w:val="22"/>
          <w:szCs w:val="22"/>
        </w:rPr>
        <w:t>（七）由基金会作为受托人的慈善信托情况（认定为慈善组织的基金会填写）</w:t>
      </w:r>
    </w:p>
    <w:p>
      <w:pPr>
        <w:rPr>
          <w:sz w:val="22"/>
          <w:szCs w:val="22"/>
        </w:rPr>
      </w:pPr>
      <w:r>
        <w:rPr>
          <w:rFonts w:hint="eastAsia"/>
          <w:sz w:val="22"/>
          <w:szCs w:val="22"/>
        </w:rPr>
        <w:t>（八）委托投资</w:t>
      </w:r>
    </w:p>
    <w:p>
      <w:pPr>
        <w:rPr>
          <w:sz w:val="22"/>
          <w:szCs w:val="22"/>
        </w:rPr>
      </w:pPr>
      <w:r>
        <w:rPr>
          <w:rFonts w:hint="eastAsia"/>
          <w:sz w:val="22"/>
          <w:szCs w:val="22"/>
        </w:rPr>
        <w:t>（九）投资收益</w:t>
      </w:r>
    </w:p>
    <w:p>
      <w:pPr>
        <w:rPr>
          <w:sz w:val="22"/>
          <w:szCs w:val="22"/>
        </w:rPr>
      </w:pPr>
      <w:r>
        <w:rPr>
          <w:rFonts w:hint="eastAsia"/>
          <w:sz w:val="22"/>
          <w:szCs w:val="22"/>
        </w:rPr>
        <w:t>（十）关联方关系及其交易</w:t>
      </w:r>
    </w:p>
    <w:p>
      <w:pPr>
        <w:rPr>
          <w:sz w:val="22"/>
          <w:szCs w:val="22"/>
        </w:rPr>
      </w:pPr>
      <w:r>
        <w:rPr>
          <w:rFonts w:hint="eastAsia"/>
          <w:sz w:val="22"/>
          <w:szCs w:val="22"/>
        </w:rPr>
        <w:t>（十一）应收账款及客户</w:t>
      </w:r>
    </w:p>
    <w:p>
      <w:pPr>
        <w:rPr>
          <w:sz w:val="22"/>
          <w:szCs w:val="22"/>
        </w:rPr>
      </w:pPr>
      <w:r>
        <w:rPr>
          <w:rFonts w:hint="eastAsia"/>
          <w:sz w:val="22"/>
          <w:szCs w:val="22"/>
        </w:rPr>
        <w:t>（十二）预付账款及客户</w:t>
      </w:r>
    </w:p>
    <w:p>
      <w:pPr>
        <w:rPr>
          <w:sz w:val="22"/>
          <w:szCs w:val="22"/>
        </w:rPr>
      </w:pPr>
      <w:r>
        <w:rPr>
          <w:rFonts w:hint="eastAsia"/>
          <w:sz w:val="22"/>
          <w:szCs w:val="22"/>
        </w:rPr>
        <w:t>（十三）应付账款</w:t>
      </w:r>
    </w:p>
    <w:p>
      <w:pPr>
        <w:rPr>
          <w:sz w:val="22"/>
          <w:szCs w:val="22"/>
        </w:rPr>
      </w:pPr>
      <w:r>
        <w:rPr>
          <w:rFonts w:hint="eastAsia"/>
          <w:sz w:val="22"/>
          <w:szCs w:val="22"/>
        </w:rPr>
        <w:t>（十四）预收帐款</w:t>
      </w:r>
    </w:p>
    <w:p>
      <w:pPr>
        <w:rPr>
          <w:sz w:val="22"/>
          <w:szCs w:val="22"/>
        </w:rPr>
      </w:pPr>
      <w:r>
        <w:rPr>
          <w:rFonts w:hint="eastAsia"/>
          <w:sz w:val="22"/>
          <w:szCs w:val="22"/>
        </w:rPr>
        <w:t>（十五）工作总结</w:t>
      </w:r>
    </w:p>
    <w:p>
      <w:pPr>
        <w:rPr>
          <w:sz w:val="22"/>
          <w:szCs w:val="22"/>
        </w:rPr>
      </w:pPr>
    </w:p>
    <w:p>
      <w:pPr>
        <w:rPr>
          <w:sz w:val="22"/>
          <w:szCs w:val="22"/>
        </w:rPr>
      </w:pPr>
      <w:r>
        <w:rPr>
          <w:rFonts w:hint="eastAsia"/>
          <w:sz w:val="22"/>
          <w:szCs w:val="22"/>
        </w:rPr>
        <w:t>四、财务会计报告</w:t>
      </w:r>
    </w:p>
    <w:p>
      <w:pPr>
        <w:rPr>
          <w:sz w:val="22"/>
          <w:szCs w:val="22"/>
        </w:rPr>
      </w:pPr>
      <w:r>
        <w:rPr>
          <w:rFonts w:hint="eastAsia"/>
          <w:sz w:val="22"/>
          <w:szCs w:val="22"/>
        </w:rPr>
        <w:t>（一）资产负债表</w:t>
      </w:r>
    </w:p>
    <w:p>
      <w:pPr>
        <w:rPr>
          <w:sz w:val="22"/>
          <w:szCs w:val="22"/>
        </w:rPr>
      </w:pPr>
      <w:r>
        <w:rPr>
          <w:rFonts w:hint="eastAsia"/>
          <w:sz w:val="22"/>
          <w:szCs w:val="22"/>
        </w:rPr>
        <w:t>（二）业务活动表</w:t>
      </w:r>
    </w:p>
    <w:p>
      <w:pPr>
        <w:rPr>
          <w:sz w:val="22"/>
          <w:szCs w:val="22"/>
        </w:rPr>
      </w:pPr>
      <w:r>
        <w:rPr>
          <w:rFonts w:hint="eastAsia"/>
          <w:sz w:val="22"/>
          <w:szCs w:val="22"/>
        </w:rPr>
        <w:t>（三）现金流量表</w:t>
      </w:r>
    </w:p>
    <w:p>
      <w:pPr>
        <w:rPr>
          <w:sz w:val="22"/>
          <w:szCs w:val="22"/>
        </w:rPr>
      </w:pPr>
    </w:p>
    <w:p>
      <w:pPr>
        <w:rPr>
          <w:sz w:val="22"/>
          <w:szCs w:val="22"/>
        </w:rPr>
      </w:pPr>
      <w:r>
        <w:rPr>
          <w:rFonts w:hint="eastAsia"/>
          <w:sz w:val="22"/>
          <w:szCs w:val="22"/>
        </w:rPr>
        <w:t>五、接受监督管理的情况</w:t>
      </w:r>
    </w:p>
    <w:p>
      <w:pPr>
        <w:rPr>
          <w:sz w:val="22"/>
          <w:szCs w:val="22"/>
        </w:rPr>
      </w:pPr>
      <w:r>
        <w:rPr>
          <w:rFonts w:hint="eastAsia"/>
          <w:sz w:val="22"/>
          <w:szCs w:val="22"/>
        </w:rPr>
        <w:t>（一）年检年报情况</w:t>
      </w:r>
    </w:p>
    <w:p>
      <w:pPr>
        <w:rPr>
          <w:sz w:val="22"/>
          <w:szCs w:val="22"/>
        </w:rPr>
      </w:pPr>
      <w:r>
        <w:rPr>
          <w:rFonts w:hint="eastAsia"/>
          <w:sz w:val="22"/>
          <w:szCs w:val="22"/>
        </w:rPr>
        <w:t>（二）评估情况</w:t>
      </w:r>
    </w:p>
    <w:p>
      <w:pPr>
        <w:rPr>
          <w:sz w:val="22"/>
          <w:szCs w:val="22"/>
        </w:rPr>
      </w:pPr>
      <w:r>
        <w:rPr>
          <w:rFonts w:hint="eastAsia"/>
          <w:sz w:val="22"/>
          <w:szCs w:val="22"/>
        </w:rPr>
        <w:t>（三）行政处罚情况</w:t>
      </w:r>
    </w:p>
    <w:p>
      <w:pPr>
        <w:rPr>
          <w:sz w:val="22"/>
          <w:szCs w:val="22"/>
        </w:rPr>
      </w:pPr>
      <w:r>
        <w:rPr>
          <w:rFonts w:hint="eastAsia"/>
          <w:sz w:val="22"/>
          <w:szCs w:val="22"/>
        </w:rPr>
        <w:t>（四）信用信息情况</w:t>
      </w:r>
    </w:p>
    <w:p>
      <w:pPr>
        <w:rPr>
          <w:sz w:val="22"/>
          <w:szCs w:val="22"/>
        </w:rPr>
      </w:pPr>
      <w:r>
        <w:rPr>
          <w:rFonts w:hint="eastAsia"/>
          <w:sz w:val="22"/>
          <w:szCs w:val="22"/>
        </w:rPr>
        <w:t>（五）整改情况</w:t>
      </w:r>
    </w:p>
    <w:p>
      <w:pPr>
        <w:rPr>
          <w:sz w:val="22"/>
          <w:szCs w:val="22"/>
        </w:rPr>
      </w:pPr>
    </w:p>
    <w:p>
      <w:pPr>
        <w:rPr>
          <w:sz w:val="22"/>
          <w:szCs w:val="22"/>
        </w:rPr>
      </w:pPr>
      <w:r>
        <w:rPr>
          <w:rFonts w:hint="eastAsia"/>
          <w:sz w:val="22"/>
          <w:szCs w:val="22"/>
        </w:rPr>
        <w:t>六、履行信息公开义务情况</w:t>
      </w:r>
    </w:p>
    <w:p>
      <w:pPr>
        <w:rPr>
          <w:sz w:val="22"/>
          <w:szCs w:val="22"/>
        </w:rPr>
      </w:pPr>
    </w:p>
    <w:p>
      <w:pPr>
        <w:rPr>
          <w:sz w:val="22"/>
          <w:szCs w:val="22"/>
        </w:rPr>
      </w:pPr>
      <w:r>
        <w:rPr>
          <w:rFonts w:hint="eastAsia"/>
          <w:sz w:val="22"/>
          <w:szCs w:val="22"/>
        </w:rPr>
        <w:t>七、监事意见</w:t>
      </w:r>
    </w:p>
    <w:p>
      <w:pPr>
        <w:rPr>
          <w:sz w:val="22"/>
          <w:szCs w:val="22"/>
        </w:rPr>
      </w:pPr>
    </w:p>
    <w:p>
      <w:pPr>
        <w:rPr>
          <w:sz w:val="22"/>
          <w:szCs w:val="22"/>
        </w:rPr>
      </w:pPr>
      <w:r>
        <w:rPr>
          <w:rFonts w:hint="eastAsia"/>
          <w:sz w:val="22"/>
          <w:szCs w:val="22"/>
        </w:rPr>
        <w:t>八、业务主管单位审查意见</w:t>
      </w:r>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6"/>
            <w:vAlign w:val="center"/>
          </w:tcPr>
          <w:p>
            <w:pPr>
              <w:jc w:val="center"/>
              <w:rPr>
                <w:rFonts w:ascii="宋体" w:hAnsi="宋体"/>
                <w:sz w:val="22"/>
                <w:szCs w:val="22"/>
              </w:rPr>
            </w:pPr>
            <w:r>
              <w:rPr>
                <w:rFonts w:hint="eastAsia" w:hAnsi="宋体"/>
                <w:sz w:val="22"/>
                <w:szCs w:val="22"/>
              </w:rPr>
              <w:t>北京医学奖励基金会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6168" w:type="dxa"/>
            <w:gridSpan w:val="4"/>
            <w:vAlign w:val="center"/>
          </w:tcPr>
          <w:p>
            <w:pPr>
              <w:jc w:val="center"/>
              <w:rPr>
                <w:rFonts w:ascii="宋体" w:hAnsi="宋体"/>
                <w:sz w:val="22"/>
                <w:szCs w:val="22"/>
              </w:rPr>
            </w:pPr>
            <w:r>
              <w:rPr>
                <w:rFonts w:hint="eastAsia" w:hAnsi="宋体"/>
                <w:sz w:val="22"/>
                <w:szCs w:val="22"/>
              </w:rPr>
              <w:t>53110000500313062N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1744" w:type="dxa"/>
            <w:gridSpan w:val="2"/>
            <w:vAlign w:val="center"/>
          </w:tcPr>
          <w:p>
            <w:pPr>
              <w:jc w:val="center"/>
              <w:rPr>
                <w:rFonts w:ascii="宋体" w:hAnsi="宋体"/>
                <w:sz w:val="22"/>
                <w:szCs w:val="22"/>
              </w:rPr>
            </w:pPr>
            <w:r>
              <w:rPr>
                <w:rFonts w:hint="eastAsia" w:ascii="宋体" w:hAnsi="宋体"/>
                <w:sz w:val="22"/>
                <w:szCs w:val="22"/>
              </w:rPr>
              <w:t>是否取得</w:t>
            </w:r>
          </w:p>
        </w:tc>
        <w:tc>
          <w:tcPr>
            <w:tcW w:w="1701" w:type="dxa"/>
            <w:vAlign w:val="center"/>
          </w:tcPr>
          <w:p>
            <w:pPr>
              <w:jc w:val="center"/>
              <w:rPr>
                <w:rFonts w:ascii="宋体" w:hAnsi="宋体"/>
                <w:sz w:val="22"/>
                <w:szCs w:val="22"/>
              </w:rPr>
            </w:pPr>
            <w:r>
              <w:rPr>
                <w:rFonts w:hint="eastAsia" w:ascii="宋体" w:hAnsi="宋体"/>
                <w:sz w:val="22"/>
                <w:szCs w:val="22"/>
              </w:rPr>
              <w:t>取得优惠的时间</w:t>
            </w:r>
          </w:p>
        </w:tc>
        <w:tc>
          <w:tcPr>
            <w:tcW w:w="1841" w:type="dxa"/>
            <w:gridSpan w:val="2"/>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批准部门</w:t>
            </w:r>
          </w:p>
        </w:tc>
        <w:tc>
          <w:tcPr>
            <w:tcW w:w="2626" w:type="dxa"/>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〇是⊙否</w:t>
            </w:r>
          </w:p>
        </w:tc>
        <w:tc>
          <w:tcPr>
            <w:tcW w:w="1701" w:type="dxa"/>
            <w:vAlign w:val="center"/>
          </w:tcPr>
          <w:p>
            <w:pPr>
              <w:jc w:val="center"/>
              <w:rPr>
                <w:rFonts w:ascii="宋体" w:hAnsi="宋体"/>
                <w:sz w:val="22"/>
                <w:szCs w:val="22"/>
                <w:highlight w:val="yellow"/>
              </w:rPr>
            </w:pPr>
          </w:p>
        </w:tc>
        <w:tc>
          <w:tcPr>
            <w:tcW w:w="1841" w:type="dxa"/>
            <w:gridSpan w:val="2"/>
            <w:vAlign w:val="center"/>
          </w:tcPr>
          <w:p>
            <w:pPr>
              <w:ind w:left="5" w:leftChars="-51" w:right="-107" w:rightChars="-51" w:hanging="112" w:hangingChars="51"/>
              <w:jc w:val="center"/>
              <w:rPr>
                <w:rFonts w:ascii="宋体" w:hAnsi="宋体"/>
                <w:sz w:val="22"/>
                <w:szCs w:val="22"/>
                <w:highlight w:val="yellow"/>
              </w:rPr>
            </w:pPr>
          </w:p>
        </w:tc>
        <w:tc>
          <w:tcPr>
            <w:tcW w:w="2626" w:type="dxa"/>
            <w:vAlign w:val="center"/>
          </w:tcPr>
          <w:p>
            <w:pPr>
              <w:jc w:val="center"/>
              <w:rPr>
                <w:rFonts w:ascii="宋体" w:hAnsi="宋体"/>
                <w:sz w:val="22"/>
                <w:szCs w:val="22"/>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2018-01-01</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北京市财政局、国家税务局总局、北京市税务局</w:t>
            </w:r>
          </w:p>
        </w:tc>
        <w:tc>
          <w:tcPr>
            <w:tcW w:w="2626" w:type="dxa"/>
            <w:vAlign w:val="center"/>
          </w:tcPr>
          <w:p>
            <w:pPr>
              <w:jc w:val="center"/>
              <w:rPr>
                <w:rFonts w:ascii="宋体" w:hAnsi="宋体"/>
                <w:sz w:val="22"/>
                <w:szCs w:val="22"/>
                <w:highlight w:val="yellow"/>
              </w:rPr>
            </w:pPr>
            <w:r>
              <w:rPr>
                <w:rFonts w:hint="eastAsia" w:hAnsi="宋体"/>
                <w:sz w:val="22"/>
                <w:szCs w:val="22"/>
              </w:rPr>
              <w:t>京财税【2018】2445号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1744"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1701" w:type="dxa"/>
            <w:vAlign w:val="center"/>
          </w:tcPr>
          <w:p>
            <w:pPr>
              <w:spacing w:before="156" w:beforeLines="50"/>
              <w:jc w:val="center"/>
              <w:rPr>
                <w:rFonts w:ascii="宋体" w:hAnsi="宋体"/>
                <w:sz w:val="22"/>
                <w:szCs w:val="22"/>
              </w:rPr>
            </w:pPr>
          </w:p>
        </w:tc>
        <w:tc>
          <w:tcPr>
            <w:tcW w:w="1841" w:type="dxa"/>
            <w:gridSpan w:val="2"/>
            <w:vAlign w:val="center"/>
          </w:tcPr>
          <w:p>
            <w:pPr>
              <w:spacing w:before="156" w:beforeLines="50"/>
              <w:jc w:val="center"/>
              <w:rPr>
                <w:rFonts w:ascii="宋体" w:hAnsi="宋体"/>
                <w:sz w:val="22"/>
                <w:szCs w:val="22"/>
              </w:rPr>
            </w:pPr>
          </w:p>
        </w:tc>
        <w:tc>
          <w:tcPr>
            <w:tcW w:w="2626" w:type="dxa"/>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6"/>
            <w:vAlign w:val="center"/>
          </w:tcPr>
          <w:p>
            <w:pPr>
              <w:jc w:val="left"/>
              <w:rPr>
                <w:rFonts w:ascii="宋体" w:hAnsi="宋体"/>
                <w:sz w:val="22"/>
                <w:szCs w:val="22"/>
              </w:rPr>
            </w:pPr>
            <w:r>
              <w:rPr>
                <w:rFonts w:hint="eastAsia" w:hAnsi="宋体"/>
                <w:sz w:val="22"/>
                <w:szCs w:val="22"/>
              </w:rPr>
              <w:t>在首都医疗领域搭建“科研、奖励、服务”于一体的科学奖励平台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6"/>
            <w:vAlign w:val="center"/>
          </w:tcPr>
          <w:p>
            <w:pPr>
              <w:jc w:val="left"/>
              <w:rPr>
                <w:rFonts w:ascii="宋体" w:hAnsi="宋体"/>
                <w:sz w:val="22"/>
                <w:szCs w:val="22"/>
              </w:rPr>
            </w:pPr>
            <w:r>
              <w:rPr>
                <w:rFonts w:hint="eastAsia" w:hAnsi="宋体"/>
                <w:sz w:val="22"/>
                <w:szCs w:val="22"/>
              </w:rPr>
              <w:t>筹集管理使用捐赠资金，奖励和资助专项事业，开展专业咨询，专业培训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3445" w:type="dxa"/>
            <w:gridSpan w:val="3"/>
            <w:vAlign w:val="center"/>
          </w:tcPr>
          <w:p>
            <w:pPr>
              <w:ind w:firstLine="770" w:firstLineChars="350"/>
              <w:jc w:val="center"/>
              <w:rPr>
                <w:rFonts w:ascii="宋体" w:hAnsi="宋体"/>
                <w:sz w:val="22"/>
                <w:szCs w:val="22"/>
              </w:rPr>
            </w:pPr>
            <w:r>
              <w:rPr>
                <w:rFonts w:hint="eastAsia" w:hAnsi="宋体"/>
                <w:sz w:val="22"/>
                <w:szCs w:val="22"/>
              </w:rPr>
              <w:t>⊙是〇否</w:t>
            </w:r>
          </w:p>
        </w:tc>
        <w:tc>
          <w:tcPr>
            <w:tcW w:w="1841" w:type="dxa"/>
            <w:gridSpan w:val="2"/>
            <w:tcBorders>
              <w:bottom w:val="single" w:color="auto" w:sz="4" w:space="0"/>
            </w:tcBorders>
            <w:vAlign w:val="center"/>
          </w:tcPr>
          <w:p>
            <w:pPr>
              <w:ind w:left="240"/>
              <w:jc w:val="center"/>
              <w:rPr>
                <w:rFonts w:ascii="宋体" w:hAnsi="宋体"/>
                <w:sz w:val="22"/>
                <w:szCs w:val="22"/>
              </w:rPr>
            </w:pPr>
            <w:r>
              <w:rPr>
                <w:rFonts w:hint="eastAsia" w:ascii="宋体" w:hAnsi="宋体"/>
                <w:sz w:val="22"/>
                <w:szCs w:val="22"/>
              </w:rPr>
              <w:t>登记或认定</w:t>
            </w:r>
          </w:p>
          <w:p>
            <w:pPr>
              <w:ind w:left="240"/>
              <w:jc w:val="center"/>
              <w:rPr>
                <w:rFonts w:ascii="宋体" w:hAnsi="宋体"/>
                <w:sz w:val="22"/>
                <w:szCs w:val="22"/>
              </w:rPr>
            </w:pPr>
            <w:r>
              <w:rPr>
                <w:rFonts w:hint="eastAsia" w:ascii="宋体" w:hAnsi="宋体"/>
                <w:sz w:val="22"/>
                <w:szCs w:val="22"/>
              </w:rPr>
              <w:t>时间</w:t>
            </w:r>
          </w:p>
        </w:tc>
        <w:tc>
          <w:tcPr>
            <w:tcW w:w="2626" w:type="dxa"/>
            <w:vAlign w:val="center"/>
          </w:tcPr>
          <w:p>
            <w:pPr>
              <w:jc w:val="center"/>
              <w:rPr>
                <w:rFonts w:ascii="宋体" w:hAnsi="宋体"/>
                <w:sz w:val="22"/>
                <w:szCs w:val="22"/>
              </w:rPr>
            </w:pPr>
            <w:r>
              <w:rPr>
                <w:rFonts w:hint="eastAsia" w:hAnsi="宋体"/>
                <w:sz w:val="22"/>
                <w:szCs w:val="22"/>
              </w:rPr>
              <w:t>2017-04-10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3445" w:type="dxa"/>
            <w:gridSpan w:val="3"/>
            <w:vAlign w:val="center"/>
          </w:tcPr>
          <w:p>
            <w:pPr>
              <w:jc w:val="center"/>
              <w:rPr>
                <w:rFonts w:ascii="宋体" w:hAnsi="宋体"/>
                <w:sz w:val="22"/>
                <w:szCs w:val="22"/>
              </w:rPr>
            </w:pPr>
            <w:r>
              <w:rPr>
                <w:rFonts w:hint="eastAsia" w:hAnsi="宋体"/>
                <w:sz w:val="22"/>
                <w:szCs w:val="22"/>
              </w:rPr>
              <w:t>〇是⊙否</w:t>
            </w:r>
          </w:p>
        </w:tc>
        <w:tc>
          <w:tcPr>
            <w:tcW w:w="1841" w:type="dxa"/>
            <w:gridSpan w:val="2"/>
            <w:vAlign w:val="center"/>
          </w:tcPr>
          <w:p>
            <w:pPr>
              <w:jc w:val="center"/>
              <w:rPr>
                <w:rFonts w:ascii="宋体" w:hAnsi="宋体"/>
                <w:sz w:val="22"/>
                <w:szCs w:val="22"/>
              </w:rPr>
            </w:pPr>
            <w:r>
              <w:rPr>
                <w:rFonts w:hint="eastAsia" w:ascii="宋体" w:hAnsi="宋体"/>
                <w:sz w:val="22"/>
                <w:szCs w:val="22"/>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3445" w:type="dxa"/>
            <w:gridSpan w:val="3"/>
            <w:vAlign w:val="center"/>
          </w:tcPr>
          <w:p>
            <w:pPr>
              <w:jc w:val="center"/>
              <w:rPr>
                <w:rFonts w:ascii="宋体" w:hAnsi="宋体"/>
                <w:sz w:val="22"/>
                <w:szCs w:val="22"/>
              </w:rPr>
            </w:pPr>
            <w:r>
              <w:rPr>
                <w:rFonts w:hint="eastAsia" w:hAnsi="宋体"/>
                <w:sz w:val="22"/>
                <w:szCs w:val="22"/>
              </w:rPr>
              <w:t>2002年11月13日</w:t>
            </w:r>
          </w:p>
        </w:tc>
        <w:tc>
          <w:tcPr>
            <w:tcW w:w="1841"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200万元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6"/>
            <w:vAlign w:val="center"/>
          </w:tcPr>
          <w:p>
            <w:pPr>
              <w:jc w:val="left"/>
              <w:rPr>
                <w:rFonts w:ascii="宋体" w:hAnsi="宋体"/>
                <w:sz w:val="22"/>
                <w:szCs w:val="22"/>
              </w:rPr>
            </w:pPr>
            <w:r>
              <w:rPr>
                <w:rFonts w:hint="eastAsia" w:hAnsi="宋体"/>
                <w:sz w:val="22"/>
                <w:szCs w:val="22"/>
              </w:rPr>
              <w:t>北京市卫生和计划生育委员会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6"/>
            <w:vAlign w:val="center"/>
          </w:tcPr>
          <w:p>
            <w:pPr>
              <w:jc w:val="left"/>
              <w:rPr>
                <w:rFonts w:ascii="宋体" w:hAnsi="宋体"/>
                <w:sz w:val="22"/>
                <w:szCs w:val="22"/>
              </w:rPr>
            </w:pPr>
            <w:r>
              <w:rPr>
                <w:rFonts w:hint="eastAsia" w:hAnsi="宋体"/>
                <w:sz w:val="22"/>
                <w:szCs w:val="22"/>
              </w:rPr>
              <w:t>北京市宣武区枣林前街35号宣兴大厦1-2层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3445" w:type="dxa"/>
            <w:gridSpan w:val="3"/>
            <w:vAlign w:val="center"/>
          </w:tcPr>
          <w:p>
            <w:pPr>
              <w:jc w:val="center"/>
              <w:rPr>
                <w:rFonts w:ascii="宋体" w:hAnsi="宋体"/>
                <w:sz w:val="22"/>
                <w:szCs w:val="22"/>
              </w:rPr>
            </w:pPr>
            <w:r>
              <w:rPr>
                <w:rFonts w:hint="eastAsia" w:hAnsi="宋体"/>
                <w:sz w:val="22"/>
                <w:szCs w:val="22"/>
              </w:rPr>
              <w:t>yxjl@yxjl.org</w:t>
            </w:r>
          </w:p>
        </w:tc>
        <w:tc>
          <w:tcPr>
            <w:tcW w:w="1830"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r>
              <w:rPr>
                <w:rFonts w:hint="eastAsia" w:hAnsi="宋体"/>
                <w:sz w:val="22"/>
                <w:szCs w:val="22"/>
              </w:rPr>
              <w:t>63561161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3445" w:type="dxa"/>
            <w:gridSpan w:val="3"/>
            <w:vAlign w:val="center"/>
          </w:tcPr>
          <w:p>
            <w:pPr>
              <w:jc w:val="center"/>
              <w:rPr>
                <w:rFonts w:ascii="宋体" w:hAnsi="宋体"/>
                <w:sz w:val="22"/>
                <w:szCs w:val="22"/>
              </w:rPr>
            </w:pPr>
            <w:r>
              <w:rPr>
                <w:rFonts w:hint="eastAsia" w:hAnsi="宋体"/>
                <w:sz w:val="22"/>
                <w:szCs w:val="22"/>
              </w:rPr>
              <w:t>100053</w:t>
            </w:r>
          </w:p>
        </w:tc>
        <w:tc>
          <w:tcPr>
            <w:tcW w:w="1830"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http://www.yxjl.org/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王立恒</w:t>
            </w:r>
          </w:p>
        </w:tc>
        <w:tc>
          <w:tcPr>
            <w:tcW w:w="2128" w:type="dxa"/>
            <w:gridSpan w:val="2"/>
            <w:vAlign w:val="center"/>
          </w:tcPr>
          <w:p>
            <w:pPr>
              <w:jc w:val="center"/>
              <w:rPr>
                <w:rFonts w:ascii="宋体" w:hAnsi="宋体"/>
                <w:sz w:val="22"/>
                <w:szCs w:val="22"/>
              </w:rPr>
            </w:pPr>
            <w:r>
              <w:rPr>
                <w:rFonts w:hint="eastAsia" w:hAnsi="宋体"/>
                <w:sz w:val="22"/>
                <w:szCs w:val="22"/>
              </w:rPr>
              <w:t>63561161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18513665788</w:t>
            </w:r>
          </w:p>
        </w:tc>
        <w:tc>
          <w:tcPr>
            <w:tcW w:w="2626" w:type="dxa"/>
            <w:vAlign w:val="center"/>
          </w:tcPr>
          <w:p>
            <w:pPr>
              <w:jc w:val="center"/>
              <w:rPr>
                <w:rFonts w:ascii="宋体" w:hAnsi="宋体"/>
                <w:sz w:val="22"/>
                <w:szCs w:val="22"/>
              </w:rPr>
            </w:pPr>
            <w:r>
              <w:rPr>
                <w:rFonts w:hint="eastAsia" w:hAnsi="宋体"/>
                <w:sz w:val="22"/>
                <w:szCs w:val="22"/>
              </w:rPr>
              <w:t>wangliheng@yxjl.org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米璐</w:t>
            </w:r>
          </w:p>
        </w:tc>
        <w:tc>
          <w:tcPr>
            <w:tcW w:w="2128" w:type="dxa"/>
            <w:gridSpan w:val="2"/>
            <w:vAlign w:val="center"/>
          </w:tcPr>
          <w:p>
            <w:pPr>
              <w:jc w:val="center"/>
              <w:rPr>
                <w:rFonts w:ascii="宋体" w:hAnsi="宋体"/>
                <w:sz w:val="22"/>
                <w:szCs w:val="22"/>
              </w:rPr>
            </w:pPr>
            <w:r>
              <w:rPr>
                <w:rFonts w:hint="eastAsia" w:hAnsi="宋体"/>
                <w:sz w:val="22"/>
                <w:szCs w:val="22"/>
              </w:rPr>
              <w:t>63561161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18701669429</w:t>
            </w:r>
          </w:p>
        </w:tc>
        <w:tc>
          <w:tcPr>
            <w:tcW w:w="2626" w:type="dxa"/>
            <w:vAlign w:val="center"/>
          </w:tcPr>
          <w:p>
            <w:pPr>
              <w:jc w:val="center"/>
              <w:rPr>
                <w:rFonts w:ascii="宋体" w:hAnsi="宋体"/>
                <w:sz w:val="22"/>
                <w:szCs w:val="22"/>
              </w:rPr>
            </w:pPr>
            <w:r>
              <w:rPr>
                <w:rFonts w:hint="eastAsia" w:hAnsi="宋体"/>
                <w:sz w:val="22"/>
                <w:szCs w:val="22"/>
              </w:rPr>
              <w:t>milu@yxjl.org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乔栋梁</w:t>
            </w:r>
          </w:p>
        </w:tc>
        <w:tc>
          <w:tcPr>
            <w:tcW w:w="2128"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63561161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13811117387</w:t>
            </w:r>
          </w:p>
        </w:tc>
        <w:tc>
          <w:tcPr>
            <w:tcW w:w="2626" w:type="dxa"/>
            <w:vAlign w:val="center"/>
          </w:tcPr>
          <w:p>
            <w:pPr>
              <w:jc w:val="center"/>
              <w:rPr>
                <w:rFonts w:ascii="宋体" w:hAnsi="宋体"/>
                <w:sz w:val="22"/>
                <w:szCs w:val="22"/>
              </w:rPr>
            </w:pPr>
            <w:r>
              <w:rPr>
                <w:rFonts w:hint="eastAsia" w:hAnsi="宋体"/>
                <w:sz w:val="22"/>
                <w:szCs w:val="22"/>
              </w:rPr>
              <w:t>qiaodongliang@yxjl.org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3445" w:type="dxa"/>
            <w:gridSpan w:val="3"/>
            <w:vAlign w:val="center"/>
          </w:tcPr>
          <w:p>
            <w:pPr>
              <w:jc w:val="center"/>
              <w:rPr>
                <w:rFonts w:ascii="宋体" w:hAnsi="宋体"/>
                <w:sz w:val="22"/>
                <w:szCs w:val="22"/>
              </w:rPr>
            </w:pPr>
            <w:r>
              <w:rPr>
                <w:rFonts w:hint="eastAsia" w:hAnsi="宋体"/>
                <w:sz w:val="22"/>
                <w:szCs w:val="22"/>
              </w:rPr>
              <w:t>刘建宾</w:t>
            </w:r>
          </w:p>
        </w:tc>
        <w:tc>
          <w:tcPr>
            <w:tcW w:w="1841" w:type="dxa"/>
            <w:gridSpan w:val="2"/>
            <w:vAlign w:val="center"/>
          </w:tcPr>
          <w:p>
            <w:pPr>
              <w:jc w:val="center"/>
              <w:rPr>
                <w:rFonts w:ascii="宋体" w:hAnsi="宋体"/>
                <w:sz w:val="22"/>
                <w:szCs w:val="22"/>
              </w:rPr>
            </w:pPr>
            <w:r>
              <w:rPr>
                <w:rFonts w:hint="eastAsia" w:ascii="宋体" w:hAnsi="宋体"/>
                <w:sz w:val="22"/>
                <w:szCs w:val="22"/>
              </w:rPr>
              <w:t>是否兼任其他组织法定代表人</w:t>
            </w:r>
          </w:p>
        </w:tc>
        <w:tc>
          <w:tcPr>
            <w:tcW w:w="2626" w:type="dxa"/>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40" w:firstLineChars="200"/>
              <w:rPr>
                <w:rFonts w:ascii="宋体" w:hAnsi="宋体"/>
                <w:sz w:val="22"/>
                <w:szCs w:val="22"/>
              </w:rPr>
            </w:pPr>
            <w:r>
              <w:rPr>
                <w:rFonts w:hint="eastAsia" w:ascii="宋体" w:hAnsi="宋体"/>
                <w:sz w:val="22"/>
                <w:szCs w:val="22"/>
              </w:rPr>
              <w:t>本届理事会</w:t>
            </w:r>
          </w:p>
          <w:p>
            <w:pPr>
              <w:ind w:firstLine="440" w:firstLineChars="200"/>
              <w:rPr>
                <w:rFonts w:ascii="宋体" w:hAnsi="宋体"/>
                <w:sz w:val="22"/>
                <w:szCs w:val="22"/>
              </w:rPr>
            </w:pPr>
            <w:r>
              <w:rPr>
                <w:rFonts w:hint="eastAsia" w:ascii="宋体" w:hAnsi="宋体"/>
                <w:sz w:val="22"/>
                <w:szCs w:val="22"/>
              </w:rPr>
              <w:t>换届时间</w:t>
            </w:r>
          </w:p>
        </w:tc>
        <w:tc>
          <w:tcPr>
            <w:tcW w:w="3445" w:type="dxa"/>
            <w:gridSpan w:val="3"/>
            <w:tcBorders>
              <w:bottom w:val="single" w:color="auto" w:sz="4" w:space="0"/>
            </w:tcBorders>
            <w:vAlign w:val="center"/>
          </w:tcPr>
          <w:p>
            <w:pPr>
              <w:ind w:left="5" w:leftChars="-51" w:right="-107" w:rightChars="-51" w:hanging="112" w:hangingChars="51"/>
              <w:jc w:val="center"/>
              <w:rPr>
                <w:rFonts w:ascii="宋体" w:hAnsi="宋体"/>
                <w:sz w:val="22"/>
                <w:szCs w:val="22"/>
              </w:rPr>
            </w:pPr>
            <w:r>
              <w:rPr>
                <w:rFonts w:hint="eastAsia" w:hAnsi="宋体"/>
                <w:sz w:val="22"/>
                <w:szCs w:val="22"/>
              </w:rPr>
              <w:t>2018-11-13</w:t>
            </w:r>
          </w:p>
        </w:tc>
        <w:tc>
          <w:tcPr>
            <w:tcW w:w="1841" w:type="dxa"/>
            <w:gridSpan w:val="2"/>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届期（年）</w:t>
            </w:r>
          </w:p>
        </w:tc>
        <w:tc>
          <w:tcPr>
            <w:tcW w:w="2626" w:type="dxa"/>
            <w:tcBorders>
              <w:bottom w:val="single" w:color="auto" w:sz="4" w:space="0"/>
            </w:tcBorders>
            <w:vAlign w:val="center"/>
          </w:tcPr>
          <w:p>
            <w:pPr>
              <w:jc w:val="center"/>
              <w:rPr>
                <w:rFonts w:ascii="宋体" w:hAnsi="宋体"/>
                <w:sz w:val="22"/>
                <w:szCs w:val="22"/>
              </w:rPr>
            </w:pPr>
            <w:r>
              <w:rPr>
                <w:rFonts w:ascii="宋体" w:hAnsi="宋体"/>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北京润鹏冀能会计师事务所有限公司</w:t>
            </w:r>
          </w:p>
        </w:tc>
        <w:tc>
          <w:tcPr>
            <w:tcW w:w="1841"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2626"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2021-03-16</w:t>
            </w:r>
          </w:p>
        </w:tc>
        <w:tc>
          <w:tcPr>
            <w:tcW w:w="1841"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2626" w:type="dxa"/>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京润审字【2021】第A100086号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2"/>
          <w:szCs w:val="22"/>
        </w:rPr>
      </w:pPr>
    </w:p>
    <w:p>
      <w:pPr>
        <w:outlineLvl w:val="0"/>
        <w:rPr>
          <w:b/>
          <w:sz w:val="22"/>
        </w:rPr>
      </w:pPr>
      <w:r>
        <w:rPr>
          <w:rFonts w:hint="eastAsia"/>
          <w:b/>
          <w:sz w:val="22"/>
        </w:rPr>
        <w:t>（一）理事会召开情况</w:t>
      </w:r>
    </w:p>
    <w:p>
      <w:pPr>
        <w:rPr>
          <w:sz w:val="22"/>
          <w:szCs w:val="22"/>
        </w:rPr>
      </w:pPr>
      <w:r>
        <w:rPr>
          <w:color w:val="auto"/>
          <w:sz w:val="22"/>
        </w:rPr>
        <w:t>本年度共召开（2）次理事会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rPr>
                <w:rFonts w:hint="eastAsia"/>
                <w:sz w:val="22"/>
                <w:szCs w:val="22"/>
              </w:rPr>
              <w:t>本基金会于2020-09-10召开（四）届（五）次理事会议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出席理事名单：刘建宾、赵艳华、周哲、刘学锋、李晓东、刘钢、王志军、乔栋梁、乔立新、刘滨、王立恒、支修益</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未出席理事名单：颜晓文、贺伟、孙泰、郑威、黄爱军</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出席监事名单：胡晓英、贾明艳</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会议决议：本次会议审议并通过了以下相关议题：
一、会议审议并通过了2019年基金会年度工作报告；
二、会议审议并通过了2020年上半年“新冠疫情”期间基金会工作报告；
三、会议讨论并通过了关于北京医学奖励基金会原理事长贺伟同志抚恤金发放问题的决议。</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本基金会于2020-12-30召开（四）届（六）次理事会议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出席理事名单：刘建宾、赵艳华、周哲、刘学锋、李晓东、刘钢、王志军、乔栋梁、乔立新、刘滨、王立恒、支修益</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未出席理事名单：颜晓文、贺伟、孙泰、郑威、黄爱军</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出席监事名单：胡晓英、贾明艳</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会议决议：本次会议审议并通过了以下相关议题：
一、近期工作中出现的问题通报及应对措施的讨论。
二、对于王立恒秘书长提出辞职的讨论。</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outlineLvl w:val="0"/>
        <w:rPr>
          <w:b/>
          <w:sz w:val="22"/>
          <w:szCs w:val="22"/>
        </w:rPr>
      </w:pPr>
      <w:r>
        <w:rPr>
          <w:rFonts w:hint="eastAsia"/>
          <w:b/>
          <w:sz w:val="22"/>
          <w:szCs w:val="22"/>
        </w:rPr>
        <w:t>（二）理事会成员情况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365"/>
        <w:gridCol w:w="462"/>
        <w:gridCol w:w="328"/>
        <w:gridCol w:w="1202"/>
        <w:gridCol w:w="469"/>
        <w:gridCol w:w="701"/>
        <w:gridCol w:w="777"/>
        <w:gridCol w:w="432"/>
        <w:gridCol w:w="1131"/>
        <w:gridCol w:w="768"/>
        <w:gridCol w:w="10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65" w:type="pct"/>
          </w:tcPr>
          <w:p>
            <w:pPr>
              <w:rPr>
                <w:sz w:val="22"/>
                <w:szCs w:val="22"/>
              </w:rPr>
            </w:pPr>
            <w:r>
              <w:rPr>
                <w:sz w:val="22"/>
                <w:szCs w:val="22"/>
              </w:rPr>
              <w:t>序号</w:t>
            </w:r>
          </w:p>
        </w:tc>
        <w:tc>
          <w:tcPr>
            <w:tcW w:w="323" w:type="pct"/>
          </w:tcPr>
          <w:p>
            <w:pPr>
              <w:rPr>
                <w:sz w:val="22"/>
                <w:szCs w:val="22"/>
              </w:rPr>
            </w:pPr>
            <w:r>
              <w:rPr>
                <w:sz w:val="22"/>
                <w:szCs w:val="22"/>
              </w:rPr>
              <w:t>姓名</w:t>
            </w:r>
          </w:p>
        </w:tc>
        <w:tc>
          <w:tcPr>
            <w:tcW w:w="243" w:type="pct"/>
          </w:tcPr>
          <w:p>
            <w:pPr>
              <w:rPr>
                <w:sz w:val="22"/>
                <w:szCs w:val="22"/>
              </w:rPr>
            </w:pPr>
            <w:r>
              <w:rPr>
                <w:sz w:val="22"/>
                <w:szCs w:val="22"/>
              </w:rPr>
              <w:t>性别</w:t>
            </w:r>
          </w:p>
        </w:tc>
        <w:tc>
          <w:tcPr>
            <w:tcW w:w="327" w:type="pct"/>
          </w:tcPr>
          <w:p>
            <w:pPr>
              <w:jc w:val="center"/>
              <w:rPr>
                <w:sz w:val="22"/>
                <w:szCs w:val="22"/>
              </w:rPr>
            </w:pPr>
            <w:r>
              <w:rPr>
                <w:rFonts w:hint="eastAsia"/>
                <w:sz w:val="22"/>
                <w:szCs w:val="22"/>
              </w:rPr>
              <w:t>出生 日期</w:t>
            </w:r>
          </w:p>
        </w:tc>
        <w:tc>
          <w:tcPr>
            <w:tcW w:w="327" w:type="pct"/>
          </w:tcPr>
          <w:p>
            <w:pPr>
              <w:jc w:val="center"/>
              <w:rPr>
                <w:sz w:val="22"/>
                <w:szCs w:val="22"/>
              </w:rPr>
            </w:pPr>
            <w:r>
              <w:rPr>
                <w:sz w:val="22"/>
                <w:szCs w:val="22"/>
              </w:rPr>
              <w:t>理事会职务</w:t>
            </w:r>
          </w:p>
        </w:tc>
        <w:tc>
          <w:tcPr>
            <w:tcW w:w="465" w:type="pct"/>
          </w:tcPr>
          <w:p>
            <w:pPr>
              <w:spacing w:line="220" w:lineRule="exact"/>
              <w:rPr>
                <w:sz w:val="22"/>
                <w:szCs w:val="22"/>
              </w:rPr>
            </w:pPr>
            <w:r>
              <w:rPr>
                <w:rFonts w:hint="eastAsia"/>
                <w:sz w:val="22"/>
                <w:szCs w:val="22"/>
              </w:rPr>
              <w:t>工作单位及职务</w:t>
            </w:r>
          </w:p>
        </w:tc>
        <w:tc>
          <w:tcPr>
            <w:tcW w:w="510" w:type="pct"/>
          </w:tcPr>
          <w:p>
            <w:pPr>
              <w:spacing w:line="220" w:lineRule="exact"/>
              <w:rPr>
                <w:sz w:val="22"/>
                <w:szCs w:val="22"/>
              </w:rPr>
            </w:pPr>
            <w:r>
              <w:rPr>
                <w:rFonts w:hint="eastAsia"/>
                <w:sz w:val="22"/>
                <w:szCs w:val="22"/>
              </w:rPr>
              <w:t>是否专职</w:t>
            </w:r>
          </w:p>
        </w:tc>
        <w:tc>
          <w:tcPr>
            <w:tcW w:w="305" w:type="pct"/>
          </w:tcPr>
          <w:p>
            <w:pPr>
              <w:pStyle w:val="11"/>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721" w:type="pct"/>
          </w:tcPr>
          <w:p>
            <w:pPr>
              <w:pStyle w:val="11"/>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505" w:type="pct"/>
          </w:tcPr>
          <w:p>
            <w:pPr>
              <w:pStyle w:val="11"/>
              <w:spacing w:line="220" w:lineRule="exact"/>
              <w:jc w:val="center"/>
              <w:rPr>
                <w:sz w:val="22"/>
                <w:szCs w:val="22"/>
              </w:rPr>
            </w:pPr>
            <w:r>
              <w:rPr>
                <w:rFonts w:hint="eastAsia"/>
                <w:sz w:val="22"/>
                <w:szCs w:val="22"/>
              </w:rPr>
              <w:t>领取报酬和补贴事由</w:t>
            </w:r>
          </w:p>
        </w:tc>
        <w:tc>
          <w:tcPr>
            <w:tcW w:w="648"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361"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szCs w:val="22"/>
              </w:rPr>
              <w:t>1</w:t>
            </w:r>
          </w:p>
        </w:tc>
        <w:tc>
          <w:tcPr>
            <w:tcW w:w="323" w:type="pct"/>
          </w:tcPr>
          <w:p>
            <w:pPr>
              <w:rPr>
                <w:sz w:val="22"/>
                <w:szCs w:val="22"/>
              </w:rPr>
            </w:pPr>
            <w:r>
              <w:rPr>
                <w:sz w:val="22"/>
                <w:szCs w:val="22"/>
              </w:rPr>
              <w:t>刘建宾</w:t>
            </w:r>
          </w:p>
        </w:tc>
        <w:tc>
          <w:tcPr>
            <w:tcW w:w="243" w:type="pct"/>
          </w:tcPr>
          <w:p>
            <w:pPr>
              <w:rPr>
                <w:sz w:val="22"/>
                <w:szCs w:val="22"/>
              </w:rPr>
            </w:pPr>
            <w:r>
              <w:rPr>
                <w:sz w:val="22"/>
                <w:szCs w:val="22"/>
              </w:rPr>
              <w:t>男</w:t>
            </w:r>
          </w:p>
        </w:tc>
        <w:tc>
          <w:tcPr>
            <w:tcW w:w="327" w:type="pct"/>
          </w:tcPr>
          <w:p>
            <w:pPr>
              <w:rPr>
                <w:sz w:val="22"/>
                <w:szCs w:val="22"/>
              </w:rPr>
            </w:pPr>
            <w:r>
              <w:rPr>
                <w:sz w:val="22"/>
                <w:szCs w:val="22"/>
              </w:rPr>
              <w:t>1968-03-18</w:t>
            </w:r>
          </w:p>
        </w:tc>
        <w:tc>
          <w:tcPr>
            <w:tcW w:w="327" w:type="pct"/>
          </w:tcPr>
          <w:p>
            <w:pPr>
              <w:rPr>
                <w:sz w:val="22"/>
                <w:szCs w:val="22"/>
              </w:rPr>
            </w:pPr>
            <w:r>
              <w:rPr>
                <w:sz w:val="22"/>
                <w:szCs w:val="22"/>
              </w:rPr>
              <w:t>理事长</w:t>
            </w:r>
          </w:p>
        </w:tc>
        <w:tc>
          <w:tcPr>
            <w:tcW w:w="465" w:type="pct"/>
          </w:tcPr>
          <w:p>
            <w:pPr>
              <w:rPr>
                <w:sz w:val="22"/>
                <w:szCs w:val="22"/>
              </w:rPr>
            </w:pPr>
            <w:r>
              <w:rPr>
                <w:sz w:val="22"/>
                <w:szCs w:val="22"/>
              </w:rPr>
              <w:t>北京医学奖励基金会理事长</w:t>
            </w:r>
          </w:p>
        </w:tc>
        <w:tc>
          <w:tcPr>
            <w:tcW w:w="510" w:type="pct"/>
          </w:tcPr>
          <w:p>
            <w:pPr>
              <w:rPr>
                <w:sz w:val="22"/>
                <w:szCs w:val="22"/>
              </w:rPr>
            </w:pPr>
            <w:r>
              <w:rPr>
                <w:sz w:val="22"/>
                <w:szCs w:val="22"/>
              </w:rPr>
              <w:t>是</w:t>
            </w:r>
          </w:p>
        </w:tc>
        <w:tc>
          <w:tcPr>
            <w:tcW w:w="305" w:type="pct"/>
          </w:tcPr>
          <w:p>
            <w:pPr>
              <w:rPr>
                <w:sz w:val="22"/>
                <w:szCs w:val="22"/>
              </w:rPr>
            </w:pPr>
            <w:r>
              <w:rPr>
                <w:sz w:val="22"/>
                <w:szCs w:val="22"/>
              </w:rPr>
              <w:t>群众</w:t>
            </w:r>
          </w:p>
        </w:tc>
        <w:tc>
          <w:tcPr>
            <w:tcW w:w="721" w:type="pct"/>
          </w:tcPr>
          <w:p>
            <w:pPr>
              <w:rPr>
                <w:sz w:val="22"/>
                <w:szCs w:val="22"/>
              </w:rPr>
            </w:pPr>
            <w:r>
              <w:rPr>
                <w:sz w:val="22"/>
                <w:szCs w:val="22"/>
              </w:rPr>
              <w:t>360000</w:t>
            </w:r>
          </w:p>
        </w:tc>
        <w:tc>
          <w:tcPr>
            <w:tcW w:w="505" w:type="pct"/>
          </w:tcPr>
          <w:p>
            <w:pPr>
              <w:rPr>
                <w:sz w:val="22"/>
                <w:szCs w:val="22"/>
              </w:rPr>
            </w:pPr>
            <w:r>
              <w:rPr>
                <w:sz w:val="22"/>
                <w:szCs w:val="22"/>
              </w:rPr>
              <w:t>专职</w:t>
            </w:r>
          </w:p>
        </w:tc>
        <w:tc>
          <w:tcPr>
            <w:tcW w:w="648" w:type="pct"/>
          </w:tcPr>
          <w:p>
            <w:pPr>
              <w:rPr>
                <w:sz w:val="22"/>
                <w:szCs w:val="22"/>
              </w:rPr>
            </w:pPr>
            <w:r>
              <w:rPr>
                <w:sz w:val="22"/>
                <w:szCs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2</w:t>
            </w:r>
          </w:p>
        </w:tc>
        <w:tc>
          <w:tcPr>
            <w:tcW w:w="323" w:type="pct"/>
          </w:tcPr>
          <w:p>
            <w:pPr>
              <w:rPr>
                <w:sz w:val="22"/>
                <w:szCs w:val="22"/>
              </w:rPr>
            </w:pPr>
            <w:r>
              <w:rPr>
                <w:rFonts w:ascii="宋体" w:hAnsi="宋体" w:eastAsia="宋体" w:cs="宋体"/>
                <w:sz w:val="22"/>
              </w:rPr>
              <w:t>周哲</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1966-10-20</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法大律师事务所合伙人</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3</w:t>
            </w:r>
          </w:p>
        </w:tc>
        <w:tc>
          <w:tcPr>
            <w:tcW w:w="323" w:type="pct"/>
          </w:tcPr>
          <w:p>
            <w:pPr>
              <w:rPr>
                <w:sz w:val="22"/>
                <w:szCs w:val="22"/>
              </w:rPr>
            </w:pPr>
            <w:r>
              <w:rPr>
                <w:rFonts w:ascii="宋体" w:hAnsi="宋体" w:eastAsia="宋体" w:cs="宋体"/>
                <w:sz w:val="22"/>
              </w:rPr>
              <w:t>刘滨</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1969-10-27</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北京医学奖励基金会副理事长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4</w:t>
            </w:r>
          </w:p>
        </w:tc>
        <w:tc>
          <w:tcPr>
            <w:tcW w:w="323" w:type="pct"/>
          </w:tcPr>
          <w:p>
            <w:pPr>
              <w:rPr>
                <w:sz w:val="22"/>
                <w:szCs w:val="22"/>
              </w:rPr>
            </w:pPr>
            <w:r>
              <w:rPr>
                <w:rFonts w:ascii="宋体" w:hAnsi="宋体" w:eastAsia="宋体" w:cs="宋体"/>
                <w:sz w:val="22"/>
              </w:rPr>
              <w:t>支修益</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1959-09-23</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首都医科大学肺癌诊疗中心主任</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5</w:t>
            </w:r>
          </w:p>
        </w:tc>
        <w:tc>
          <w:tcPr>
            <w:tcW w:w="323" w:type="pct"/>
          </w:tcPr>
          <w:p>
            <w:pPr>
              <w:rPr>
                <w:sz w:val="22"/>
                <w:szCs w:val="22"/>
              </w:rPr>
            </w:pPr>
            <w:r>
              <w:rPr>
                <w:rFonts w:ascii="宋体" w:hAnsi="宋体" w:eastAsia="宋体" w:cs="宋体"/>
                <w:sz w:val="22"/>
              </w:rPr>
              <w:t>赵艳华</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1958-04-09</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北京医师协会副会长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6</w:t>
            </w:r>
          </w:p>
        </w:tc>
        <w:tc>
          <w:tcPr>
            <w:tcW w:w="323" w:type="pct"/>
          </w:tcPr>
          <w:p>
            <w:pPr>
              <w:rPr>
                <w:sz w:val="22"/>
                <w:szCs w:val="22"/>
              </w:rPr>
            </w:pPr>
            <w:r>
              <w:rPr>
                <w:rFonts w:ascii="宋体" w:hAnsi="宋体" w:eastAsia="宋体" w:cs="宋体"/>
                <w:sz w:val="22"/>
              </w:rPr>
              <w:t>刘学锋</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1974-04-24</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海纳阳光（北京）医药控股有限公司董事长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7</w:t>
            </w:r>
          </w:p>
        </w:tc>
        <w:tc>
          <w:tcPr>
            <w:tcW w:w="323" w:type="pct"/>
          </w:tcPr>
          <w:p>
            <w:pPr>
              <w:rPr>
                <w:sz w:val="22"/>
                <w:szCs w:val="22"/>
              </w:rPr>
            </w:pPr>
            <w:r>
              <w:rPr>
                <w:rFonts w:ascii="宋体" w:hAnsi="宋体" w:eastAsia="宋体" w:cs="宋体"/>
                <w:sz w:val="22"/>
              </w:rPr>
              <w:t>乔栋梁</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1981-02-20</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北京医学奖励基金会副理事长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8</w:t>
            </w:r>
          </w:p>
        </w:tc>
        <w:tc>
          <w:tcPr>
            <w:tcW w:w="323" w:type="pct"/>
          </w:tcPr>
          <w:p>
            <w:pPr>
              <w:rPr>
                <w:sz w:val="22"/>
                <w:szCs w:val="22"/>
              </w:rPr>
            </w:pPr>
            <w:r>
              <w:rPr>
                <w:rFonts w:ascii="宋体" w:hAnsi="宋体" w:eastAsia="宋体" w:cs="宋体"/>
                <w:sz w:val="22"/>
              </w:rPr>
              <w:t>颜晓文</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1958-08-28</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中国药师协会副会长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9</w:t>
            </w:r>
          </w:p>
        </w:tc>
        <w:tc>
          <w:tcPr>
            <w:tcW w:w="323" w:type="pct"/>
          </w:tcPr>
          <w:p>
            <w:pPr>
              <w:rPr>
                <w:sz w:val="22"/>
                <w:szCs w:val="22"/>
              </w:rPr>
            </w:pPr>
            <w:r>
              <w:rPr>
                <w:rFonts w:ascii="宋体" w:hAnsi="宋体" w:eastAsia="宋体" w:cs="宋体"/>
                <w:sz w:val="22"/>
              </w:rPr>
              <w:t>王立恒</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1974-10-26</w:t>
            </w:r>
          </w:p>
        </w:tc>
        <w:tc>
          <w:tcPr>
            <w:tcW w:w="327" w:type="pct"/>
          </w:tcPr>
          <w:p>
            <w:pPr>
              <w:rPr>
                <w:sz w:val="22"/>
                <w:szCs w:val="22"/>
              </w:rPr>
            </w:pPr>
            <w:r>
              <w:rPr>
                <w:rFonts w:ascii="宋体" w:hAnsi="宋体" w:eastAsia="宋体" w:cs="宋体"/>
                <w:sz w:val="22"/>
              </w:rPr>
              <w:t>秘书长</w:t>
            </w:r>
          </w:p>
        </w:tc>
        <w:tc>
          <w:tcPr>
            <w:tcW w:w="465" w:type="pct"/>
          </w:tcPr>
          <w:p>
            <w:pPr>
              <w:rPr>
                <w:sz w:val="22"/>
                <w:szCs w:val="22"/>
              </w:rPr>
            </w:pPr>
            <w:r>
              <w:rPr>
                <w:rFonts w:ascii="宋体" w:hAnsi="宋体" w:eastAsia="宋体" w:cs="宋体"/>
                <w:sz w:val="22"/>
              </w:rPr>
              <w:t>北京医学奖励基金会秘书长</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303960</w:t>
            </w:r>
          </w:p>
        </w:tc>
        <w:tc>
          <w:tcPr>
            <w:tcW w:w="505" w:type="pct"/>
          </w:tcPr>
          <w:p>
            <w:pPr>
              <w:rPr>
                <w:sz w:val="22"/>
                <w:szCs w:val="22"/>
              </w:rPr>
            </w:pPr>
            <w:r>
              <w:rPr>
                <w:rFonts w:ascii="宋体" w:hAnsi="宋体" w:eastAsia="宋体" w:cs="宋体"/>
                <w:sz w:val="22"/>
              </w:rPr>
              <w:t>专职</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10</w:t>
            </w:r>
          </w:p>
        </w:tc>
        <w:tc>
          <w:tcPr>
            <w:tcW w:w="323" w:type="pct"/>
          </w:tcPr>
          <w:p>
            <w:pPr>
              <w:rPr>
                <w:sz w:val="22"/>
                <w:szCs w:val="22"/>
              </w:rPr>
            </w:pPr>
            <w:r>
              <w:rPr>
                <w:rFonts w:ascii="宋体" w:hAnsi="宋体" w:eastAsia="宋体" w:cs="宋体"/>
                <w:sz w:val="22"/>
              </w:rPr>
              <w:t>贺伟</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1966-08-20</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北京医学奖励基金会理事</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11</w:t>
            </w:r>
          </w:p>
        </w:tc>
        <w:tc>
          <w:tcPr>
            <w:tcW w:w="323" w:type="pct"/>
          </w:tcPr>
          <w:p>
            <w:pPr>
              <w:rPr>
                <w:sz w:val="22"/>
                <w:szCs w:val="22"/>
              </w:rPr>
            </w:pPr>
            <w:r>
              <w:rPr>
                <w:rFonts w:ascii="宋体" w:hAnsi="宋体" w:eastAsia="宋体" w:cs="宋体"/>
                <w:sz w:val="22"/>
              </w:rPr>
              <w:t>刘钢</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1965-11-15</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中国饮酒与健康研究会筹委会副主任</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12</w:t>
            </w:r>
          </w:p>
        </w:tc>
        <w:tc>
          <w:tcPr>
            <w:tcW w:w="323" w:type="pct"/>
          </w:tcPr>
          <w:p>
            <w:pPr>
              <w:rPr>
                <w:sz w:val="22"/>
                <w:szCs w:val="22"/>
              </w:rPr>
            </w:pPr>
            <w:r>
              <w:rPr>
                <w:rFonts w:ascii="宋体" w:hAnsi="宋体" w:eastAsia="宋体" w:cs="宋体"/>
                <w:sz w:val="22"/>
              </w:rPr>
              <w:t>孙泰</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1974-06-04</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中国医药对外贸易有限公司医药保税事业部总经理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13</w:t>
            </w:r>
          </w:p>
        </w:tc>
        <w:tc>
          <w:tcPr>
            <w:tcW w:w="323" w:type="pct"/>
          </w:tcPr>
          <w:p>
            <w:pPr>
              <w:rPr>
                <w:sz w:val="22"/>
                <w:szCs w:val="22"/>
              </w:rPr>
            </w:pPr>
            <w:r>
              <w:rPr>
                <w:rFonts w:ascii="宋体" w:hAnsi="宋体" w:eastAsia="宋体" w:cs="宋体"/>
                <w:sz w:val="22"/>
              </w:rPr>
              <w:t>王志军</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1969-01-10</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北京镭棱科贸有限责任公司总经理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14</w:t>
            </w:r>
          </w:p>
        </w:tc>
        <w:tc>
          <w:tcPr>
            <w:tcW w:w="323" w:type="pct"/>
          </w:tcPr>
          <w:p>
            <w:pPr>
              <w:rPr>
                <w:sz w:val="22"/>
                <w:szCs w:val="22"/>
              </w:rPr>
            </w:pPr>
            <w:r>
              <w:rPr>
                <w:rFonts w:ascii="宋体" w:hAnsi="宋体" w:eastAsia="宋体" w:cs="宋体"/>
                <w:sz w:val="22"/>
              </w:rPr>
              <w:t>郑威</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1973-05-25</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百融金融信息服务股份有限公司高级副总裁</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15</w:t>
            </w:r>
          </w:p>
        </w:tc>
        <w:tc>
          <w:tcPr>
            <w:tcW w:w="323" w:type="pct"/>
          </w:tcPr>
          <w:p>
            <w:pPr>
              <w:rPr>
                <w:sz w:val="22"/>
                <w:szCs w:val="22"/>
              </w:rPr>
            </w:pPr>
            <w:r>
              <w:rPr>
                <w:rFonts w:ascii="宋体" w:hAnsi="宋体" w:eastAsia="宋体" w:cs="宋体"/>
                <w:sz w:val="22"/>
              </w:rPr>
              <w:t>李晓东</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1981-11-12</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德润正宇投资有限公司董事长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16</w:t>
            </w:r>
          </w:p>
        </w:tc>
        <w:tc>
          <w:tcPr>
            <w:tcW w:w="323" w:type="pct"/>
          </w:tcPr>
          <w:p>
            <w:pPr>
              <w:rPr>
                <w:sz w:val="22"/>
                <w:szCs w:val="22"/>
              </w:rPr>
            </w:pPr>
            <w:r>
              <w:rPr>
                <w:rFonts w:ascii="宋体" w:hAnsi="宋体" w:eastAsia="宋体" w:cs="宋体"/>
                <w:sz w:val="22"/>
              </w:rPr>
              <w:t>乔立新</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1975-08-12</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北京医学奖励基金会理事</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363960</w:t>
            </w:r>
          </w:p>
        </w:tc>
        <w:tc>
          <w:tcPr>
            <w:tcW w:w="505" w:type="pct"/>
          </w:tcPr>
          <w:p>
            <w:pPr>
              <w:rPr>
                <w:sz w:val="22"/>
                <w:szCs w:val="22"/>
              </w:rPr>
            </w:pPr>
            <w:r>
              <w:rPr>
                <w:rFonts w:ascii="宋体" w:hAnsi="宋体" w:eastAsia="宋体" w:cs="宋体"/>
                <w:sz w:val="22"/>
              </w:rPr>
              <w:t>专职</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17</w:t>
            </w:r>
          </w:p>
        </w:tc>
        <w:tc>
          <w:tcPr>
            <w:tcW w:w="323" w:type="pct"/>
          </w:tcPr>
          <w:p>
            <w:pPr>
              <w:rPr>
                <w:sz w:val="22"/>
                <w:szCs w:val="22"/>
              </w:rPr>
            </w:pPr>
            <w:r>
              <w:rPr>
                <w:rFonts w:ascii="宋体" w:hAnsi="宋体" w:eastAsia="宋体" w:cs="宋体"/>
                <w:sz w:val="22"/>
              </w:rPr>
              <w:t>黄爱军</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1966-07-29</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创业者企业顾问（北京）有限公司总经理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bl>
    <w:p>
      <w:pPr>
        <w:rPr>
          <w:sz w:val="22"/>
          <w:szCs w:val="22"/>
        </w:rPr>
      </w:pPr>
    </w:p>
    <w:p>
      <w:pPr>
        <w:outlineLvl w:val="0"/>
        <w:rPr>
          <w:b/>
          <w:sz w:val="22"/>
          <w:szCs w:val="22"/>
        </w:rPr>
      </w:pPr>
      <w:r>
        <w:rPr>
          <w:rFonts w:hint="eastAsia"/>
          <w:b/>
          <w:sz w:val="22"/>
          <w:szCs w:val="22"/>
        </w:rPr>
        <w:t>（三）监事会成员情况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78"/>
        <w:gridCol w:w="642"/>
        <w:gridCol w:w="934"/>
        <w:gridCol w:w="1202"/>
        <w:gridCol w:w="542"/>
        <w:gridCol w:w="633"/>
        <w:gridCol w:w="594"/>
        <w:gridCol w:w="798"/>
        <w:gridCol w:w="1102"/>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 w:type="pct"/>
          </w:tcPr>
          <w:p>
            <w:pPr>
              <w:rPr>
                <w:sz w:val="22"/>
                <w:szCs w:val="22"/>
              </w:rPr>
            </w:pPr>
            <w:r>
              <w:rPr>
                <w:sz w:val="22"/>
                <w:szCs w:val="22"/>
              </w:rPr>
              <w:t>序号</w:t>
            </w:r>
          </w:p>
        </w:tc>
        <w:tc>
          <w:tcPr>
            <w:tcW w:w="362" w:type="pct"/>
          </w:tcPr>
          <w:p>
            <w:pPr>
              <w:rPr>
                <w:sz w:val="22"/>
                <w:szCs w:val="22"/>
              </w:rPr>
            </w:pPr>
            <w:r>
              <w:rPr>
                <w:sz w:val="22"/>
                <w:szCs w:val="22"/>
              </w:rPr>
              <w:t>姓名</w:t>
            </w:r>
          </w:p>
        </w:tc>
        <w:tc>
          <w:tcPr>
            <w:tcW w:w="517" w:type="pct"/>
          </w:tcPr>
          <w:p>
            <w:pPr>
              <w:rPr>
                <w:sz w:val="22"/>
                <w:szCs w:val="22"/>
              </w:rPr>
            </w:pPr>
            <w:r>
              <w:rPr>
                <w:sz w:val="22"/>
                <w:szCs w:val="22"/>
              </w:rPr>
              <w:t>性别</w:t>
            </w:r>
          </w:p>
        </w:tc>
        <w:tc>
          <w:tcPr>
            <w:tcW w:w="440" w:type="pct"/>
          </w:tcPr>
          <w:p>
            <w:pPr>
              <w:rPr>
                <w:sz w:val="22"/>
                <w:szCs w:val="22"/>
              </w:rPr>
            </w:pPr>
            <w:r>
              <w:rPr>
                <w:sz w:val="22"/>
                <w:szCs w:val="22"/>
              </w:rPr>
              <w:t>出生日期</w:t>
            </w:r>
          </w:p>
        </w:tc>
        <w:tc>
          <w:tcPr>
            <w:tcW w:w="307" w:type="pct"/>
          </w:tcPr>
          <w:p>
            <w:pPr>
              <w:rPr>
                <w:sz w:val="22"/>
                <w:szCs w:val="22"/>
              </w:rPr>
            </w:pPr>
            <w:r>
              <w:rPr>
                <w:rFonts w:hint="eastAsia"/>
                <w:sz w:val="22"/>
                <w:szCs w:val="22"/>
              </w:rPr>
              <w:t>工作单位及职务）</w:t>
            </w:r>
          </w:p>
        </w:tc>
        <w:tc>
          <w:tcPr>
            <w:tcW w:w="359" w:type="pct"/>
          </w:tcPr>
          <w:p>
            <w:pPr>
              <w:jc w:val="center"/>
              <w:rPr>
                <w:sz w:val="22"/>
                <w:szCs w:val="22"/>
              </w:rPr>
            </w:pPr>
            <w:r>
              <w:rPr>
                <w:rFonts w:hint="eastAsia"/>
                <w:sz w:val="22"/>
                <w:szCs w:val="22"/>
              </w:rPr>
              <w:t>政治面貌</w:t>
            </w:r>
          </w:p>
        </w:tc>
        <w:tc>
          <w:tcPr>
            <w:tcW w:w="336"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44" w:type="pct"/>
          </w:tcPr>
          <w:p>
            <w:pPr>
              <w:spacing w:line="220" w:lineRule="exact"/>
              <w:rPr>
                <w:sz w:val="22"/>
                <w:szCs w:val="22"/>
              </w:rPr>
            </w:pPr>
            <w:r>
              <w:rPr>
                <w:rFonts w:hint="eastAsia"/>
                <w:sz w:val="22"/>
                <w:szCs w:val="22"/>
              </w:rPr>
              <w:t>领取报酬和补贴事由</w:t>
            </w:r>
          </w:p>
        </w:tc>
        <w:tc>
          <w:tcPr>
            <w:tcW w:w="605"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95"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 w:type="pct"/>
          </w:tcPr>
          <w:p>
            <w:pPr>
              <w:rPr>
                <w:sz w:val="22"/>
                <w:szCs w:val="22"/>
              </w:rPr>
            </w:pPr>
            <w:r>
              <w:rPr>
                <w:rFonts w:hint="eastAsia" w:ascii="宋体" w:hAnsi="宋体" w:eastAsia="宋体" w:cs="宋体"/>
                <w:sz w:val="22"/>
                <w:szCs w:val="22"/>
              </w:rPr>
              <w:t>1</w:t>
            </w:r>
          </w:p>
        </w:tc>
        <w:tc>
          <w:tcPr>
            <w:tcW w:w="362" w:type="pct"/>
          </w:tcPr>
          <w:p>
            <w:pPr>
              <w:rPr>
                <w:sz w:val="22"/>
                <w:szCs w:val="22"/>
              </w:rPr>
            </w:pPr>
            <w:r>
              <w:rPr>
                <w:rFonts w:hint="eastAsia"/>
                <w:sz w:val="22"/>
                <w:szCs w:val="22"/>
              </w:rPr>
              <w:t>胡晓英</w:t>
            </w:r>
          </w:p>
        </w:tc>
        <w:tc>
          <w:tcPr>
            <w:tcW w:w="517" w:type="pct"/>
          </w:tcPr>
          <w:p>
            <w:pPr>
              <w:rPr>
                <w:sz w:val="22"/>
                <w:szCs w:val="22"/>
              </w:rPr>
            </w:pPr>
            <w:r>
              <w:rPr>
                <w:rFonts w:hint="eastAsia"/>
                <w:sz w:val="22"/>
                <w:szCs w:val="22"/>
              </w:rPr>
              <w:t>女</w:t>
            </w:r>
          </w:p>
        </w:tc>
        <w:tc>
          <w:tcPr>
            <w:tcW w:w="440" w:type="pct"/>
          </w:tcPr>
          <w:p>
            <w:pPr>
              <w:rPr>
                <w:sz w:val="22"/>
                <w:szCs w:val="22"/>
              </w:rPr>
            </w:pPr>
            <w:r>
              <w:rPr>
                <w:rFonts w:hint="eastAsia"/>
                <w:sz w:val="22"/>
                <w:szCs w:val="22"/>
              </w:rPr>
              <w:t>1961-09-20</w:t>
            </w:r>
          </w:p>
        </w:tc>
        <w:tc>
          <w:tcPr>
            <w:tcW w:w="307" w:type="pct"/>
          </w:tcPr>
          <w:p>
            <w:pPr>
              <w:rPr>
                <w:sz w:val="22"/>
                <w:szCs w:val="22"/>
              </w:rPr>
            </w:pPr>
            <w:r>
              <w:rPr>
                <w:sz w:val="22"/>
                <w:szCs w:val="22"/>
              </w:rPr>
              <w:t>武警总医院激光科原主管技师</w:t>
            </w:r>
          </w:p>
        </w:tc>
        <w:tc>
          <w:tcPr>
            <w:tcW w:w="359" w:type="pct"/>
          </w:tcPr>
          <w:p>
            <w:pPr>
              <w:rPr>
                <w:sz w:val="22"/>
                <w:szCs w:val="22"/>
              </w:rPr>
            </w:pPr>
            <w:r>
              <w:rPr>
                <w:sz w:val="22"/>
                <w:szCs w:val="22"/>
              </w:rPr>
              <w:t>群众</w:t>
            </w:r>
          </w:p>
        </w:tc>
        <w:tc>
          <w:tcPr>
            <w:tcW w:w="336" w:type="pct"/>
          </w:tcPr>
          <w:p>
            <w:pPr>
              <w:rPr>
                <w:sz w:val="22"/>
                <w:szCs w:val="22"/>
              </w:rPr>
            </w:pPr>
            <w:r>
              <w:rPr>
                <w:rFonts w:hint="eastAsia"/>
                <w:sz w:val="22"/>
                <w:szCs w:val="22"/>
              </w:rPr>
              <w:t>0</w:t>
            </w:r>
          </w:p>
        </w:tc>
        <w:tc>
          <w:tcPr>
            <w:tcW w:w="444" w:type="pct"/>
          </w:tcPr>
          <w:p>
            <w:pPr>
              <w:rPr>
                <w:sz w:val="22"/>
                <w:szCs w:val="22"/>
              </w:rPr>
            </w:pPr>
            <w:r>
              <w:rPr>
                <w:rFonts w:hint="eastAsia"/>
                <w:sz w:val="22"/>
                <w:szCs w:val="22"/>
              </w:rPr>
              <w:t>无</w:t>
            </w:r>
          </w:p>
        </w:tc>
        <w:tc>
          <w:tcPr>
            <w:tcW w:w="605" w:type="pct"/>
          </w:tcPr>
          <w:p>
            <w:pPr>
              <w:rPr>
                <w:sz w:val="22"/>
                <w:szCs w:val="22"/>
              </w:rPr>
            </w:pPr>
            <w:r>
              <w:rPr>
                <w:rFonts w:hint="eastAsia"/>
                <w:sz w:val="22"/>
                <w:szCs w:val="22"/>
              </w:rPr>
              <w:t>否</w:t>
            </w:r>
          </w:p>
        </w:tc>
        <w:tc>
          <w:tcPr>
            <w:tcW w:w="595"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rFonts w:ascii="宋体" w:hAnsi="宋体" w:eastAsia="宋体" w:cs="宋体"/>
                <w:sz w:val="22"/>
              </w:rPr>
              <w:t>2</w:t>
            </w:r>
          </w:p>
        </w:tc>
        <w:tc>
          <w:tcPr>
            <w:tcW w:w="362" w:type="pct"/>
          </w:tcPr>
          <w:p>
            <w:pPr>
              <w:rPr>
                <w:sz w:val="22"/>
                <w:szCs w:val="22"/>
              </w:rPr>
            </w:pPr>
            <w:r>
              <w:rPr>
                <w:rFonts w:ascii="宋体" w:hAnsi="宋体" w:eastAsia="宋体" w:cs="宋体"/>
                <w:sz w:val="22"/>
              </w:rPr>
              <w:t>贾明艳</w:t>
            </w:r>
          </w:p>
        </w:tc>
        <w:tc>
          <w:tcPr>
            <w:tcW w:w="517" w:type="pct"/>
          </w:tcPr>
          <w:p>
            <w:pPr>
              <w:rPr>
                <w:sz w:val="22"/>
                <w:szCs w:val="22"/>
              </w:rPr>
            </w:pPr>
            <w:r>
              <w:rPr>
                <w:rFonts w:ascii="宋体" w:hAnsi="宋体" w:eastAsia="宋体" w:cs="宋体"/>
                <w:sz w:val="22"/>
              </w:rPr>
              <w:t>女</w:t>
            </w:r>
          </w:p>
        </w:tc>
        <w:tc>
          <w:tcPr>
            <w:tcW w:w="440" w:type="pct"/>
          </w:tcPr>
          <w:p>
            <w:pPr>
              <w:rPr>
                <w:sz w:val="22"/>
                <w:szCs w:val="22"/>
              </w:rPr>
            </w:pPr>
            <w:r>
              <w:rPr>
                <w:rFonts w:ascii="宋体" w:hAnsi="宋体" w:eastAsia="宋体" w:cs="宋体"/>
                <w:sz w:val="22"/>
              </w:rPr>
              <w:t>1949-08-06</w:t>
            </w:r>
          </w:p>
        </w:tc>
        <w:tc>
          <w:tcPr>
            <w:tcW w:w="307" w:type="pct"/>
          </w:tcPr>
          <w:p>
            <w:pPr>
              <w:rPr>
                <w:sz w:val="22"/>
                <w:szCs w:val="22"/>
              </w:rPr>
            </w:pPr>
            <w:r>
              <w:rPr>
                <w:rFonts w:ascii="宋体" w:hAnsi="宋体" w:eastAsia="宋体" w:cs="宋体"/>
                <w:sz w:val="22"/>
              </w:rPr>
              <w:t>北京医学教育协会原会长</w:t>
            </w:r>
          </w:p>
        </w:tc>
        <w:tc>
          <w:tcPr>
            <w:tcW w:w="359" w:type="pct"/>
          </w:tcPr>
          <w:p>
            <w:pPr>
              <w:rPr>
                <w:sz w:val="22"/>
                <w:szCs w:val="22"/>
              </w:rPr>
            </w:pPr>
            <w:r>
              <w:rPr>
                <w:rFonts w:ascii="宋体" w:hAnsi="宋体" w:eastAsia="宋体" w:cs="宋体"/>
                <w:sz w:val="22"/>
              </w:rPr>
              <w:t>群众</w:t>
            </w:r>
          </w:p>
        </w:tc>
        <w:tc>
          <w:tcPr>
            <w:tcW w:w="336" w:type="pct"/>
          </w:tcPr>
          <w:p>
            <w:pPr>
              <w:rPr>
                <w:sz w:val="22"/>
                <w:szCs w:val="22"/>
              </w:rPr>
            </w:pPr>
            <w:r>
              <w:rPr>
                <w:rFonts w:ascii="宋体" w:hAnsi="宋体" w:eastAsia="宋体" w:cs="宋体"/>
                <w:sz w:val="22"/>
              </w:rPr>
              <w:t>0</w:t>
            </w:r>
          </w:p>
        </w:tc>
        <w:tc>
          <w:tcPr>
            <w:tcW w:w="444" w:type="pct"/>
          </w:tcPr>
          <w:p>
            <w:pPr>
              <w:rPr>
                <w:sz w:val="22"/>
                <w:szCs w:val="22"/>
              </w:rPr>
            </w:pPr>
            <w:r>
              <w:rPr>
                <w:rFonts w:ascii="宋体" w:hAnsi="宋体" w:eastAsia="宋体" w:cs="宋体"/>
                <w:sz w:val="22"/>
              </w:rPr>
              <w:t>无</w:t>
            </w:r>
          </w:p>
        </w:tc>
        <w:tc>
          <w:tcPr>
            <w:tcW w:w="605" w:type="pct"/>
          </w:tcPr>
          <w:p>
            <w:pPr>
              <w:rPr>
                <w:sz w:val="22"/>
                <w:szCs w:val="22"/>
              </w:rPr>
            </w:pPr>
            <w:r>
              <w:rPr>
                <w:rFonts w:ascii="宋体" w:hAnsi="宋体" w:eastAsia="宋体" w:cs="宋体"/>
                <w:sz w:val="22"/>
              </w:rPr>
              <w:t>否</w:t>
            </w:r>
          </w:p>
        </w:tc>
        <w:tc>
          <w:tcPr>
            <w:tcW w:w="595" w:type="pct"/>
          </w:tcPr>
          <w:p>
            <w:pPr>
              <w:rPr>
                <w:sz w:val="22"/>
                <w:szCs w:val="22"/>
              </w:rPr>
            </w:pPr>
          </w:p>
        </w:tc>
      </w:tr>
    </w:tbl>
    <w:p>
      <w:pPr>
        <w:pStyle w:val="4"/>
        <w:rPr>
          <w:rFonts w:hint="eastAsia"/>
          <w:sz w:val="22"/>
          <w:szCs w:val="22"/>
        </w:rPr>
      </w:pPr>
    </w:p>
    <w:p>
      <w:pPr>
        <w:pStyle w:val="4"/>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p>
      <w:pPr>
        <w:outlineLvl w:val="0"/>
        <w:rPr>
          <w:sz w:val="22"/>
          <w:szCs w:val="22"/>
        </w:rPr>
      </w:pPr>
    </w:p>
    <w:p>
      <w:pPr>
        <w:outlineLvl w:val="0"/>
        <w:rPr>
          <w:b/>
          <w:sz w:val="22"/>
          <w:szCs w:val="22"/>
        </w:rPr>
      </w:pPr>
      <w:r>
        <w:rPr>
          <w:rFonts w:hint="eastAsia"/>
          <w:b/>
          <w:sz w:val="22"/>
          <w:szCs w:val="22"/>
        </w:rPr>
        <w:t>（四）工作人员情况：</w:t>
      </w:r>
    </w:p>
    <w:p>
      <w:pPr>
        <w:pStyle w:val="4"/>
        <w:rPr>
          <w:sz w:val="22"/>
          <w:szCs w:val="22"/>
        </w:rPr>
      </w:pPr>
      <w:r>
        <w:rPr>
          <w:color w:val="auto"/>
          <w:sz w:val="22"/>
        </w:rPr>
        <w:t>本机构共有（43）位工作人员</w:t>
      </w:r>
    </w:p>
    <w:p>
      <w:pPr>
        <w:pStyle w:val="4"/>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598"/>
        <w:gridCol w:w="1100"/>
        <w:gridCol w:w="1371"/>
        <w:gridCol w:w="141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29" w:type="pct"/>
            <w:vAlign w:val="center"/>
          </w:tcPr>
          <w:p>
            <w:pPr>
              <w:jc w:val="center"/>
              <w:rPr>
                <w:sz w:val="22"/>
                <w:szCs w:val="22"/>
              </w:rPr>
            </w:pPr>
            <w:r>
              <w:rPr>
                <w:rFonts w:hint="eastAsia"/>
                <w:sz w:val="22"/>
                <w:szCs w:val="22"/>
              </w:rPr>
              <w:t>姓名</w:t>
            </w:r>
          </w:p>
        </w:tc>
        <w:tc>
          <w:tcPr>
            <w:tcW w:w="937" w:type="pct"/>
            <w:vAlign w:val="center"/>
          </w:tcPr>
          <w:p>
            <w:pPr>
              <w:jc w:val="center"/>
              <w:rPr>
                <w:sz w:val="22"/>
                <w:szCs w:val="22"/>
              </w:rPr>
            </w:pPr>
            <w:r>
              <w:rPr>
                <w:rFonts w:hint="eastAsia"/>
                <w:sz w:val="22"/>
                <w:szCs w:val="22"/>
              </w:rPr>
              <w:t>性别</w:t>
            </w:r>
          </w:p>
        </w:tc>
        <w:tc>
          <w:tcPr>
            <w:tcW w:w="645" w:type="pct"/>
            <w:vAlign w:val="center"/>
          </w:tcPr>
          <w:p>
            <w:pPr>
              <w:jc w:val="center"/>
              <w:rPr>
                <w:sz w:val="22"/>
                <w:szCs w:val="22"/>
              </w:rPr>
            </w:pPr>
            <w:r>
              <w:rPr>
                <w:rFonts w:hint="eastAsia"/>
                <w:sz w:val="22"/>
                <w:szCs w:val="22"/>
              </w:rPr>
              <w:t>政治面貌</w:t>
            </w:r>
          </w:p>
        </w:tc>
        <w:tc>
          <w:tcPr>
            <w:tcW w:w="804" w:type="pct"/>
            <w:vAlign w:val="center"/>
          </w:tcPr>
          <w:p>
            <w:pPr>
              <w:jc w:val="center"/>
              <w:rPr>
                <w:sz w:val="22"/>
                <w:szCs w:val="22"/>
              </w:rPr>
            </w:pPr>
            <w:r>
              <w:rPr>
                <w:sz w:val="22"/>
                <w:szCs w:val="22"/>
              </w:rPr>
              <w:t>出生日期</w:t>
            </w:r>
          </w:p>
        </w:tc>
        <w:tc>
          <w:tcPr>
            <w:tcW w:w="829" w:type="pct"/>
            <w:vAlign w:val="center"/>
          </w:tcPr>
          <w:p>
            <w:pPr>
              <w:jc w:val="center"/>
              <w:rPr>
                <w:sz w:val="22"/>
                <w:szCs w:val="22"/>
              </w:rPr>
            </w:pPr>
            <w:r>
              <w:rPr>
                <w:rFonts w:hint="eastAsia"/>
                <w:sz w:val="22"/>
                <w:szCs w:val="22"/>
              </w:rPr>
              <w:t>学历</w:t>
            </w:r>
          </w:p>
        </w:tc>
        <w:tc>
          <w:tcPr>
            <w:tcW w:w="753"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hint="eastAsia" w:ascii="宋体" w:hAnsi="宋体" w:eastAsia="宋体" w:cs="宋体"/>
                <w:sz w:val="22"/>
                <w:szCs w:val="22"/>
              </w:rPr>
              <w:t>王立恒</w:t>
            </w:r>
          </w:p>
        </w:tc>
        <w:tc>
          <w:tcPr>
            <w:tcW w:w="937" w:type="pct"/>
            <w:vAlign w:val="center"/>
          </w:tcPr>
          <w:p>
            <w:pPr>
              <w:jc w:val="center"/>
              <w:rPr>
                <w:sz w:val="22"/>
                <w:szCs w:val="22"/>
              </w:rPr>
            </w:pPr>
            <w:r>
              <w:rPr>
                <w:rFonts w:hint="eastAsia"/>
                <w:sz w:val="22"/>
                <w:szCs w:val="22"/>
              </w:rPr>
              <w:t>男</w:t>
            </w:r>
          </w:p>
        </w:tc>
        <w:tc>
          <w:tcPr>
            <w:tcW w:w="645" w:type="pct"/>
            <w:vAlign w:val="center"/>
          </w:tcPr>
          <w:p>
            <w:pPr>
              <w:jc w:val="center"/>
              <w:rPr>
                <w:sz w:val="22"/>
                <w:szCs w:val="22"/>
              </w:rPr>
            </w:pPr>
            <w:r>
              <w:rPr>
                <w:sz w:val="22"/>
                <w:szCs w:val="22"/>
              </w:rPr>
              <w:t>群众</w:t>
            </w:r>
          </w:p>
        </w:tc>
        <w:tc>
          <w:tcPr>
            <w:tcW w:w="804" w:type="pct"/>
            <w:vAlign w:val="center"/>
          </w:tcPr>
          <w:p>
            <w:pPr>
              <w:jc w:val="center"/>
              <w:rPr>
                <w:sz w:val="22"/>
                <w:szCs w:val="22"/>
              </w:rPr>
            </w:pPr>
            <w:r>
              <w:rPr>
                <w:rFonts w:hint="eastAsia"/>
                <w:sz w:val="22"/>
                <w:szCs w:val="22"/>
              </w:rPr>
              <w:t>1974-10-26</w:t>
            </w:r>
          </w:p>
        </w:tc>
        <w:tc>
          <w:tcPr>
            <w:tcW w:w="829" w:type="pct"/>
            <w:vAlign w:val="center"/>
          </w:tcPr>
          <w:p>
            <w:pPr>
              <w:jc w:val="center"/>
              <w:rPr>
                <w:sz w:val="22"/>
                <w:szCs w:val="22"/>
              </w:rPr>
            </w:pPr>
            <w:r>
              <w:rPr>
                <w:rFonts w:hint="eastAsia"/>
                <w:sz w:val="22"/>
                <w:szCs w:val="22"/>
              </w:rPr>
              <w:t>大专</w:t>
            </w:r>
          </w:p>
        </w:tc>
        <w:tc>
          <w:tcPr>
            <w:tcW w:w="753" w:type="pct"/>
          </w:tcPr>
          <w:p>
            <w:pPr>
              <w:jc w:val="center"/>
              <w:rPr>
                <w:sz w:val="22"/>
                <w:szCs w:val="22"/>
              </w:rPr>
            </w:pPr>
            <w:r>
              <w:rPr>
                <w:rFonts w:hint="eastAsia"/>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乔立新</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1975-08-12</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张爱军</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1971-04-15</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胡乐</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1992-10-28</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贺梦甜</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1999-01-27</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解萍</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1988-05-01</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乔羽</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1993-06-12</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王冉</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1980-09-28</w:t>
            </w:r>
          </w:p>
        </w:tc>
        <w:tc>
          <w:tcPr>
            <w:tcW w:w="829" w:type="pct"/>
            <w:vAlign w:val="center"/>
          </w:tcPr>
          <w:p>
            <w:pPr>
              <w:jc w:val="center"/>
              <w:rPr>
                <w:sz w:val="22"/>
                <w:szCs w:val="22"/>
              </w:rPr>
            </w:pPr>
            <w:r>
              <w:rPr>
                <w:rFonts w:ascii="宋体" w:hAnsi="宋体" w:eastAsia="宋体" w:cs="宋体"/>
                <w:sz w:val="22"/>
              </w:rPr>
              <w:t>大专</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贾志丽</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1992-03-29</w:t>
            </w:r>
          </w:p>
        </w:tc>
        <w:tc>
          <w:tcPr>
            <w:tcW w:w="829" w:type="pct"/>
            <w:vAlign w:val="center"/>
          </w:tcPr>
          <w:p>
            <w:pPr>
              <w:jc w:val="center"/>
              <w:rPr>
                <w:sz w:val="22"/>
                <w:szCs w:val="22"/>
              </w:rPr>
            </w:pPr>
            <w:r>
              <w:rPr>
                <w:rFonts w:ascii="宋体" w:hAnsi="宋体" w:eastAsia="宋体" w:cs="宋体"/>
                <w:sz w:val="22"/>
              </w:rPr>
              <w:t>大专</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孟玲玲</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1983-09-21</w:t>
            </w:r>
          </w:p>
        </w:tc>
        <w:tc>
          <w:tcPr>
            <w:tcW w:w="829" w:type="pct"/>
            <w:vAlign w:val="center"/>
          </w:tcPr>
          <w:p>
            <w:pPr>
              <w:jc w:val="center"/>
              <w:rPr>
                <w:sz w:val="22"/>
                <w:szCs w:val="22"/>
              </w:rPr>
            </w:pPr>
            <w:r>
              <w:rPr>
                <w:rFonts w:ascii="宋体" w:hAnsi="宋体" w:eastAsia="宋体" w:cs="宋体"/>
                <w:sz w:val="22"/>
              </w:rPr>
              <w:t>博士</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张凯</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1987-02-25</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路永山</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1975-05-13</w:t>
            </w:r>
          </w:p>
        </w:tc>
        <w:tc>
          <w:tcPr>
            <w:tcW w:w="829" w:type="pct"/>
            <w:vAlign w:val="center"/>
          </w:tcPr>
          <w:p>
            <w:pPr>
              <w:jc w:val="center"/>
              <w:rPr>
                <w:sz w:val="22"/>
                <w:szCs w:val="22"/>
              </w:rPr>
            </w:pPr>
            <w:r>
              <w:rPr>
                <w:rFonts w:ascii="宋体" w:hAnsi="宋体" w:eastAsia="宋体" w:cs="宋体"/>
                <w:sz w:val="22"/>
              </w:rPr>
              <w:t>大专</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乔玉丽</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1979-03-09</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孙璐</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1990-11-29</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米璐</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1988-03-16</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高晨平</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1987-08-23</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王海笛</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1986-04-22</w:t>
            </w:r>
          </w:p>
        </w:tc>
        <w:tc>
          <w:tcPr>
            <w:tcW w:w="829" w:type="pct"/>
            <w:vAlign w:val="center"/>
          </w:tcPr>
          <w:p>
            <w:pPr>
              <w:jc w:val="center"/>
              <w:rPr>
                <w:sz w:val="22"/>
                <w:szCs w:val="22"/>
              </w:rPr>
            </w:pPr>
            <w:r>
              <w:rPr>
                <w:rFonts w:ascii="宋体" w:hAnsi="宋体" w:eastAsia="宋体" w:cs="宋体"/>
                <w:sz w:val="22"/>
              </w:rPr>
              <w:t>中专</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成文哲</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1991-03-07</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王晓博</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1988-04-08</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郭天甲</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1984-03-02</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冯宇佳</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1994-11-03</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李涵凝</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1998-03-07</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武文虎</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1995-09-13</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沈颖</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1972-01-02</w:t>
            </w:r>
          </w:p>
        </w:tc>
        <w:tc>
          <w:tcPr>
            <w:tcW w:w="829" w:type="pct"/>
            <w:vAlign w:val="center"/>
          </w:tcPr>
          <w:p>
            <w:pPr>
              <w:jc w:val="center"/>
              <w:rPr>
                <w:sz w:val="22"/>
                <w:szCs w:val="22"/>
              </w:rPr>
            </w:pPr>
            <w:r>
              <w:rPr>
                <w:rFonts w:ascii="宋体" w:hAnsi="宋体" w:eastAsia="宋体" w:cs="宋体"/>
                <w:sz w:val="22"/>
              </w:rPr>
              <w:t>研究生</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董凌燕</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1984-06-23</w:t>
            </w:r>
          </w:p>
        </w:tc>
        <w:tc>
          <w:tcPr>
            <w:tcW w:w="829" w:type="pct"/>
            <w:vAlign w:val="center"/>
          </w:tcPr>
          <w:p>
            <w:pPr>
              <w:jc w:val="center"/>
              <w:rPr>
                <w:sz w:val="22"/>
                <w:szCs w:val="22"/>
              </w:rPr>
            </w:pPr>
            <w:r>
              <w:rPr>
                <w:rFonts w:ascii="宋体" w:hAnsi="宋体" w:eastAsia="宋体" w:cs="宋体"/>
                <w:sz w:val="22"/>
              </w:rPr>
              <w:t>硕士</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高喜侠</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1983-04-27</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夏青</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1971-08-03</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于永芹</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1974-08-25</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张妍</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1996-03-21</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刘淼</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1989-06-17</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马跃</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1983-09-21</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潘慧</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1993-09-19</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任湘竹</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1983-09-16</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肖雨馨</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1993-08-05</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赵佳敏</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1993-09-01</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于抒冉</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1994-03-03</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张欣</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1980-12-14</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宋梦菲</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1999-10-16</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徐之恺</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1990-09-10</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bookmarkStart w:id="4" w:name="_GoBack"/>
            <w:bookmarkEnd w:id="4"/>
            <w:r>
              <w:rPr>
                <w:rFonts w:ascii="宋体" w:hAnsi="宋体" w:eastAsia="宋体" w:cs="宋体"/>
                <w:sz w:val="22"/>
              </w:rPr>
              <w:t>黄成年</w:t>
            </w:r>
          </w:p>
        </w:tc>
        <w:tc>
          <w:tcPr>
            <w:tcW w:w="937" w:type="pct"/>
            <w:vAlign w:val="center"/>
          </w:tcPr>
          <w:p>
            <w:pPr>
              <w:jc w:val="center"/>
              <w:rPr>
                <w:sz w:val="22"/>
                <w:szCs w:val="22"/>
              </w:rPr>
            </w:pPr>
            <w:r>
              <w:rPr>
                <w:rFonts w:ascii="宋体" w:hAnsi="宋体" w:eastAsia="宋体" w:cs="宋体"/>
                <w:sz w:val="22"/>
              </w:rPr>
              <w:t>男</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1957-07-06</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李春芳</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1960-01-20</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pct"/>
            <w:vAlign w:val="center"/>
          </w:tcPr>
          <w:p>
            <w:pPr>
              <w:jc w:val="center"/>
              <w:rPr>
                <w:sz w:val="22"/>
                <w:szCs w:val="22"/>
              </w:rPr>
            </w:pPr>
            <w:r>
              <w:rPr>
                <w:rFonts w:ascii="宋体" w:hAnsi="宋体" w:eastAsia="宋体" w:cs="宋体"/>
                <w:sz w:val="22"/>
              </w:rPr>
              <w:t>苏乃特</w:t>
            </w:r>
          </w:p>
        </w:tc>
        <w:tc>
          <w:tcPr>
            <w:tcW w:w="937" w:type="pct"/>
            <w:vAlign w:val="center"/>
          </w:tcPr>
          <w:p>
            <w:pPr>
              <w:jc w:val="center"/>
              <w:rPr>
                <w:sz w:val="22"/>
                <w:szCs w:val="22"/>
              </w:rPr>
            </w:pPr>
            <w:r>
              <w:rPr>
                <w:rFonts w:ascii="宋体" w:hAnsi="宋体" w:eastAsia="宋体" w:cs="宋体"/>
                <w:sz w:val="22"/>
              </w:rPr>
              <w:t>女</w:t>
            </w:r>
          </w:p>
        </w:tc>
        <w:tc>
          <w:tcPr>
            <w:tcW w:w="645" w:type="pct"/>
            <w:vAlign w:val="center"/>
          </w:tcPr>
          <w:p>
            <w:pPr>
              <w:jc w:val="center"/>
              <w:rPr>
                <w:sz w:val="22"/>
                <w:szCs w:val="22"/>
              </w:rPr>
            </w:pPr>
            <w:r>
              <w:rPr>
                <w:rFonts w:ascii="宋体" w:hAnsi="宋体" w:eastAsia="宋体" w:cs="宋体"/>
                <w:sz w:val="22"/>
              </w:rPr>
              <w:t>群众</w:t>
            </w:r>
          </w:p>
        </w:tc>
        <w:tc>
          <w:tcPr>
            <w:tcW w:w="804" w:type="pct"/>
            <w:vAlign w:val="center"/>
          </w:tcPr>
          <w:p>
            <w:pPr>
              <w:jc w:val="center"/>
              <w:rPr>
                <w:sz w:val="22"/>
                <w:szCs w:val="22"/>
              </w:rPr>
            </w:pPr>
            <w:r>
              <w:rPr>
                <w:rFonts w:ascii="宋体" w:hAnsi="宋体" w:eastAsia="宋体" w:cs="宋体"/>
                <w:sz w:val="22"/>
              </w:rPr>
              <w:t>1990-07-20</w:t>
            </w:r>
          </w:p>
        </w:tc>
        <w:tc>
          <w:tcPr>
            <w:tcW w:w="829" w:type="pct"/>
            <w:vAlign w:val="center"/>
          </w:tcPr>
          <w:p>
            <w:pPr>
              <w:jc w:val="center"/>
              <w:rPr>
                <w:sz w:val="22"/>
                <w:szCs w:val="22"/>
              </w:rPr>
            </w:pPr>
            <w:r>
              <w:rPr>
                <w:rFonts w:ascii="宋体" w:hAnsi="宋体" w:eastAsia="宋体" w:cs="宋体"/>
                <w:sz w:val="22"/>
              </w:rPr>
              <w:t>本科</w:t>
            </w:r>
          </w:p>
        </w:tc>
        <w:tc>
          <w:tcPr>
            <w:tcW w:w="753" w:type="pct"/>
          </w:tcPr>
          <w:p>
            <w:pPr>
              <w:jc w:val="center"/>
              <w:rPr>
                <w:sz w:val="22"/>
                <w:szCs w:val="22"/>
              </w:rPr>
            </w:pPr>
            <w:r>
              <w:rPr>
                <w:rFonts w:ascii="宋体" w:hAnsi="宋体" w:eastAsia="宋体" w:cs="宋体"/>
                <w:sz w:val="22"/>
              </w:rPr>
              <w:t>是</w:t>
            </w:r>
          </w:p>
        </w:tc>
      </w:tr>
    </w:tbl>
    <w:p>
      <w:pPr>
        <w:rPr>
          <w:rFonts w:ascii="黑体" w:hAnsi="黑体" w:eastAsia="黑体" w:cs="黑体"/>
          <w:bCs/>
          <w:snapToGrid w:val="0"/>
          <w:sz w:val="22"/>
          <w:szCs w:val="22"/>
        </w:rPr>
      </w:pPr>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814"/>
        <w:gridCol w:w="320"/>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43</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43</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gridSpan w:val="2"/>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43</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中国工商银行股份有限公司北京中环广场支行0200209519200015994
杭州银行北京分行营业部1101013338100309756
中国工商银行股份有限公司北京中环广场支行0200209529200041664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中国工商银行股份有限公司北京中环广场支行0200209519200015994
杭州银行北京分行营业部1101013338100309756
中国工商银行股份有限公司北京中环广场支行0200209529200041664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7"/>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814"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序号</w:t>
            </w:r>
          </w:p>
        </w:tc>
        <w:tc>
          <w:tcPr>
            <w:tcW w:w="1029"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hint="eastAsia" w:ascii="宋体" w:hAnsi="宋体" w:eastAsia="宋体" w:cs="宋体"/>
                <w:sz w:val="22"/>
                <w:szCs w:val="22"/>
              </w:rPr>
              <w:t>1</w:t>
            </w:r>
          </w:p>
        </w:tc>
        <w:tc>
          <w:tcPr>
            <w:tcW w:w="1029" w:type="dxa"/>
            <w:gridSpan w:val="2"/>
            <w:vAlign w:val="center"/>
          </w:tcPr>
          <w:p>
            <w:pPr>
              <w:jc w:val="center"/>
              <w:rPr>
                <w:rFonts w:ascii="宋体" w:hAnsi="宋体"/>
                <w:sz w:val="22"/>
                <w:szCs w:val="22"/>
              </w:rPr>
            </w:pPr>
            <w:r>
              <w:rPr>
                <w:rFonts w:hint="eastAsia" w:ascii="宋体" w:hAnsi="宋体"/>
                <w:sz w:val="22"/>
                <w:szCs w:val="22"/>
              </w:rPr>
              <w:t>王海笛</w:t>
            </w:r>
          </w:p>
        </w:tc>
        <w:tc>
          <w:tcPr>
            <w:tcW w:w="1276" w:type="dxa"/>
            <w:vAlign w:val="center"/>
          </w:tcPr>
          <w:p>
            <w:pPr>
              <w:jc w:val="center"/>
              <w:rPr>
                <w:rFonts w:ascii="宋体" w:hAnsi="宋体"/>
                <w:sz w:val="22"/>
                <w:szCs w:val="22"/>
              </w:rPr>
            </w:pPr>
            <w:r>
              <w:rPr>
                <w:rFonts w:hint="eastAsia" w:ascii="宋体" w:hAnsi="宋体"/>
                <w:sz w:val="22"/>
                <w:szCs w:val="22"/>
              </w:rPr>
              <w:t>会计</w:t>
            </w:r>
          </w:p>
        </w:tc>
        <w:tc>
          <w:tcPr>
            <w:tcW w:w="1843" w:type="dxa"/>
            <w:gridSpan w:val="3"/>
            <w:vAlign w:val="center"/>
          </w:tcPr>
          <w:p>
            <w:pPr>
              <w:jc w:val="center"/>
              <w:rPr>
                <w:rFonts w:ascii="宋体" w:hAnsi="宋体"/>
                <w:sz w:val="22"/>
                <w:szCs w:val="22"/>
              </w:rPr>
            </w:pPr>
            <w:r>
              <w:rPr>
                <w:rFonts w:hint="eastAsia" w:ascii="宋体" w:hAnsi="宋体"/>
                <w:sz w:val="22"/>
                <w:szCs w:val="22"/>
              </w:rPr>
              <w:t>初级会计专业技术资格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ascii="宋体" w:hAnsi="宋体" w:eastAsia="宋体" w:cs="宋体"/>
                <w:sz w:val="22"/>
              </w:rPr>
              <w:t>2</w:t>
            </w:r>
          </w:p>
        </w:tc>
        <w:tc>
          <w:tcPr>
            <w:tcW w:w="1029" w:type="dxa"/>
            <w:gridSpan w:val="2"/>
            <w:vAlign w:val="center"/>
          </w:tcPr>
          <w:p>
            <w:pPr>
              <w:jc w:val="center"/>
              <w:rPr>
                <w:rFonts w:ascii="宋体" w:hAnsi="宋体"/>
                <w:sz w:val="22"/>
                <w:szCs w:val="22"/>
              </w:rPr>
            </w:pPr>
            <w:r>
              <w:rPr>
                <w:rFonts w:ascii="宋体" w:hAnsi="宋体" w:eastAsia="宋体" w:cs="宋体"/>
                <w:sz w:val="22"/>
              </w:rPr>
              <w:t>孙璐</w:t>
            </w:r>
          </w:p>
        </w:tc>
        <w:tc>
          <w:tcPr>
            <w:tcW w:w="1276" w:type="dxa"/>
            <w:vAlign w:val="center"/>
          </w:tcPr>
          <w:p>
            <w:pPr>
              <w:jc w:val="center"/>
              <w:rPr>
                <w:rFonts w:ascii="宋体" w:hAnsi="宋体"/>
                <w:sz w:val="22"/>
                <w:szCs w:val="22"/>
              </w:rPr>
            </w:pPr>
            <w:r>
              <w:rPr>
                <w:rFonts w:ascii="宋体" w:hAnsi="宋体" w:eastAsia="宋体" w:cs="宋体"/>
                <w:sz w:val="22"/>
              </w:rPr>
              <w:t>出纳</w:t>
            </w:r>
          </w:p>
        </w:tc>
        <w:tc>
          <w:tcPr>
            <w:tcW w:w="1843" w:type="dxa"/>
            <w:gridSpan w:val="3"/>
            <w:vAlign w:val="center"/>
          </w:tcPr>
          <w:p>
            <w:pPr>
              <w:jc w:val="center"/>
              <w:rPr>
                <w:rFonts w:ascii="宋体" w:hAnsi="宋体"/>
                <w:sz w:val="22"/>
                <w:szCs w:val="22"/>
              </w:rPr>
            </w:pPr>
            <w:r>
              <w:rPr>
                <w:rFonts w:ascii="宋体" w:hAnsi="宋体" w:eastAsia="宋体" w:cs="宋体"/>
                <w:sz w:val="22"/>
              </w:rPr>
              <w:t>初级会计专业技术资格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ascii="宋体" w:hAnsi="宋体" w:eastAsia="宋体" w:cs="宋体"/>
                <w:sz w:val="22"/>
              </w:rPr>
              <w:t>3</w:t>
            </w:r>
          </w:p>
        </w:tc>
        <w:tc>
          <w:tcPr>
            <w:tcW w:w="1029" w:type="dxa"/>
            <w:gridSpan w:val="2"/>
            <w:vAlign w:val="center"/>
          </w:tcPr>
          <w:p>
            <w:pPr>
              <w:jc w:val="center"/>
              <w:rPr>
                <w:rFonts w:ascii="宋体" w:hAnsi="宋体"/>
                <w:sz w:val="22"/>
                <w:szCs w:val="22"/>
              </w:rPr>
            </w:pPr>
            <w:r>
              <w:rPr>
                <w:rFonts w:ascii="宋体" w:hAnsi="宋体" w:eastAsia="宋体" w:cs="宋体"/>
                <w:sz w:val="22"/>
              </w:rPr>
              <w:t>成文哲</w:t>
            </w:r>
          </w:p>
        </w:tc>
        <w:tc>
          <w:tcPr>
            <w:tcW w:w="1276" w:type="dxa"/>
            <w:vAlign w:val="center"/>
          </w:tcPr>
          <w:p>
            <w:pPr>
              <w:jc w:val="center"/>
              <w:rPr>
                <w:rFonts w:ascii="宋体" w:hAnsi="宋体"/>
                <w:sz w:val="22"/>
                <w:szCs w:val="22"/>
              </w:rPr>
            </w:pPr>
            <w:r>
              <w:rPr>
                <w:rFonts w:ascii="宋体" w:hAnsi="宋体" w:eastAsia="宋体" w:cs="宋体"/>
                <w:sz w:val="22"/>
              </w:rPr>
              <w:t>会计</w:t>
            </w:r>
          </w:p>
        </w:tc>
        <w:tc>
          <w:tcPr>
            <w:tcW w:w="1843" w:type="dxa"/>
            <w:gridSpan w:val="3"/>
            <w:vAlign w:val="center"/>
          </w:tcPr>
          <w:p>
            <w:pPr>
              <w:jc w:val="center"/>
              <w:rPr>
                <w:rFonts w:ascii="宋体" w:hAnsi="宋体"/>
                <w:sz w:val="22"/>
                <w:szCs w:val="22"/>
              </w:rPr>
            </w:pPr>
            <w:r>
              <w:rPr>
                <w:rFonts w:ascii="宋体" w:hAnsi="宋体" w:eastAsia="宋体" w:cs="宋体"/>
                <w:sz w:val="22"/>
              </w:rPr>
              <w:t>无</w:t>
            </w:r>
          </w:p>
        </w:tc>
      </w:tr>
    </w:tbl>
    <w:p>
      <w:pPr>
        <w:rPr>
          <w:b w:val="0"/>
          <w:sz w:val="22"/>
          <w:szCs w:val="22"/>
        </w:rPr>
      </w:pPr>
    </w:p>
    <w:p>
      <w:pPr>
        <w:rPr>
          <w:sz w:val="22"/>
          <w:szCs w:val="22"/>
        </w:rPr>
      </w:pPr>
    </w:p>
    <w:p>
      <w:pP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（五）、党组织建设情况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43"/>
        <w:gridCol w:w="1378"/>
        <w:gridCol w:w="1145"/>
        <w:gridCol w:w="45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北京医学奖励基金会</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社会组织分类</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基金会</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社会组织统一信用代码</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53110000500313062N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43</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负责人姓名</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刘建宾</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负责人联系方式</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13901358395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从业人员团员青年人数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28周岁以下团员人数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年满</w:t>
            </w: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8周岁至35周岁青年人数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从业人员中女性总数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gridSpan w:val="2"/>
            <w:vAlign w:val="center"/>
          </w:tcPr>
          <w:p>
            <w:pP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1421"/>
        <w:gridCol w:w="114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5"/>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党组织类别</w:t>
            </w:r>
          </w:p>
        </w:tc>
        <w:tc>
          <w:tcPr>
            <w:tcW w:w="3020" w:type="dxa"/>
            <w:gridSpan w:val="2"/>
            <w:vAlign w:val="center"/>
          </w:tcPr>
          <w:p>
            <w:pP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Merge w:val="restart"/>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Merge w:val="continue"/>
            <w:vAlign w:val="center"/>
          </w:tcPr>
          <w:p>
            <w:pPr>
              <w:jc w:val="center"/>
              <w:rPr>
                <w:rFonts w:ascii="黑体" w:hAnsi="黑体" w:eastAsia="黑体" w:cs="黑体"/>
                <w:color w:val="000000" w:themeColor="text1"/>
                <w:sz w:val="22"/>
                <w:szCs w:val="22"/>
                <w14:textFill>
                  <w14:solidFill>
                    <w14:schemeClr w14:val="tx1"/>
                  </w14:solidFill>
                </w14:textFill>
              </w:rPr>
            </w:pPr>
          </w:p>
        </w:tc>
        <w:tc>
          <w:tcPr>
            <w:tcW w:w="795" w:type="dxa"/>
            <w:vAlign w:val="center"/>
          </w:tcPr>
          <w:p>
            <w:pP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正式党员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工作岗位</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rPr>
                <w:rFonts w:ascii="宋体" w:hAnsi="宋体" w:cs="宋体"/>
                <w:color w:val="000000" w:themeColor="text1"/>
                <w:sz w:val="22"/>
                <w:szCs w:val="22"/>
                <w14:textFill>
                  <w14:solidFill>
                    <w14:schemeClr w14:val="tx1"/>
                  </w14:solidFill>
                </w14:textFill>
              </w:rPr>
            </w:pP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p>
        </w:tc>
        <w:tc>
          <w:tcPr>
            <w:tcW w:w="969" w:type="dxa"/>
            <w:vAlign w:val="center"/>
          </w:tcPr>
          <w:p>
            <w:pPr>
              <w:jc w:val="center"/>
              <w:rPr>
                <w:rFonts w:ascii="宋体" w:hAnsi="宋体" w:cs="宋体"/>
                <w:color w:val="000000" w:themeColor="text1"/>
                <w:sz w:val="22"/>
                <w:szCs w:val="22"/>
                <w14:textFill>
                  <w14:solidFill>
                    <w14:schemeClr w14:val="tx1"/>
                  </w14:solidFill>
                </w14:textFill>
              </w:rPr>
            </w:pP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685"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1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3.流动党员是指由于就业或居住地变化等原因，在较长的时间内无法正常参加正式组织关系</w:t>
      </w:r>
    </w:p>
    <w:p>
      <w:pPr>
        <w:spacing w:line="440" w:lineRule="exact"/>
        <w:rPr>
          <w:rFonts w:ascii="宋体" w:hAnsi="宋体" w:cs="宋体"/>
          <w:color w:val="FF0000"/>
          <w:szCs w:val="21"/>
        </w:rPr>
      </w:pPr>
      <w:r>
        <w:rPr>
          <w:rFonts w:hint="eastAsia" w:ascii="宋体" w:hAnsi="宋体" w:cs="宋体"/>
          <w:color w:val="FF0000"/>
          <w:szCs w:val="21"/>
        </w:rPr>
        <w:t>所在党组织活动的党员。</w:t>
      </w:r>
    </w:p>
    <w:p>
      <w:pPr>
        <w:spacing w:line="440" w:lineRule="exact"/>
        <w:rPr>
          <w:rFonts w:ascii="宋体" w:hAnsi="宋体" w:cs="宋体"/>
          <w:color w:val="FF0000"/>
          <w:szCs w:val="21"/>
        </w:rPr>
      </w:pPr>
      <w:r>
        <w:rPr>
          <w:rFonts w:hint="eastAsia" w:ascii="宋体" w:hAnsi="宋体" w:cs="宋体"/>
          <w:color w:val="FF0000"/>
          <w:szCs w:val="21"/>
        </w:rPr>
        <w:t>4.党建指导员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hint="eastAsia" w:ascii="宋体" w:hAnsi="宋体" w:cs="宋体"/>
          <w:color w:val="FF0000"/>
          <w:szCs w:val="21"/>
        </w:rPr>
        <w:t>5.党组织信息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hint="eastAsia" w:ascii="宋体" w:hAnsi="宋体" w:cs="宋体"/>
          <w:color w:val="FF0000"/>
          <w:szCs w:val="21"/>
        </w:rPr>
        <w:t>6.党员信息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党员总数=专职党员+兼职党员=正式党员+预备党员，流动党员数应不大于党员总数。</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hint="eastAsia" w:ascii="宋体" w:hAnsi="宋体" w:cs="宋体"/>
          <w:color w:val="FF0000"/>
          <w:szCs w:val="21"/>
        </w:rPr>
        <w:t>7.党建活动开展情况</w:t>
      </w:r>
    </w:p>
    <w:p>
      <w:pPr>
        <w:spacing w:line="440" w:lineRule="exact"/>
        <w:rPr>
          <w:rFonts w:ascii="宋体" w:hAnsi="宋体" w:cs="宋体"/>
          <w:color w:val="FF0000"/>
          <w:szCs w:val="21"/>
        </w:rPr>
      </w:pPr>
      <w:r>
        <w:rPr>
          <w:rFonts w:hint="eastAsia" w:ascii="宋体" w:hAnsi="宋体" w:cs="宋体"/>
          <w:color w:val="FF0000"/>
          <w:szCs w:val="21"/>
        </w:rPr>
        <w:t>“党组织组建以来发展党员情况”、“年度组织生活”，未建立党组织的不用填写。</w:t>
      </w:r>
    </w:p>
    <w:p>
      <w:pPr>
        <w:spacing w:line="440" w:lineRule="exact"/>
        <w:rPr>
          <w:rFonts w:ascii="宋体" w:hAnsi="宋体" w:cs="宋体"/>
          <w:color w:val="FF0000"/>
          <w:szCs w:val="21"/>
        </w:rPr>
      </w:pPr>
      <w:r>
        <w:rPr>
          <w:rFonts w:hint="eastAsia" w:ascii="宋体" w:hAnsi="宋体" w:cs="宋体"/>
          <w:color w:val="FF0000"/>
          <w:szCs w:val="21"/>
        </w:rPr>
        <w:t>8.从业人员青年人数是指 18-35 周岁的青年人数；28 周岁以下团员人数是指计入共青团，具</w:t>
      </w:r>
    </w:p>
    <w:p>
      <w:pPr>
        <w:spacing w:line="440" w:lineRule="exact"/>
        <w:rPr>
          <w:rFonts w:ascii="宋体" w:hAnsi="宋体" w:cs="宋体"/>
          <w:color w:val="FF0000"/>
          <w:szCs w:val="21"/>
        </w:rPr>
      </w:pPr>
      <w:r>
        <w:rPr>
          <w:rFonts w:hint="eastAsia" w:ascii="宋体" w:hAnsi="宋体" w:cs="宋体"/>
          <w:color w:val="FF0000"/>
          <w:szCs w:val="21"/>
        </w:rPr>
        <w:t>有团籍的人数；年满 28 周岁至 35 周岁以下团员人数是指加入共青团且保留团籍的党员（一</w:t>
      </w:r>
    </w:p>
    <w:p>
      <w:pPr>
        <w:spacing w:line="440" w:lineRule="exact"/>
        <w:rPr>
          <w:rFonts w:ascii="宋体" w:hAnsi="宋体" w:cs="宋体"/>
          <w:color w:val="FF0000"/>
          <w:kern w:val="0"/>
          <w:szCs w:val="21"/>
        </w:rPr>
      </w:pPr>
      <w:r>
        <w:rPr>
          <w:rFonts w:hint="eastAsia" w:ascii="宋体" w:hAnsi="宋体" w:cs="宋体"/>
          <w:color w:val="FF0000"/>
          <w:szCs w:val="21"/>
        </w:rPr>
        <w:t>般是专、兼职团干部）。</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（六）人力资源情况</w:t>
      </w:r>
    </w:p>
    <w:tbl>
      <w:tblPr>
        <w:tblStyle w:val="1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1"/>
        <w:gridCol w:w="1022"/>
        <w:gridCol w:w="946"/>
        <w:gridCol w:w="74"/>
        <w:gridCol w:w="1165"/>
        <w:gridCol w:w="726"/>
        <w:gridCol w:w="301"/>
        <w:gridCol w:w="428"/>
        <w:gridCol w:w="354"/>
        <w:gridCol w:w="532"/>
        <w:gridCol w:w="1008"/>
        <w:gridCol w:w="877"/>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w:t>
            </w:r>
          </w:p>
        </w:tc>
        <w:tc>
          <w:tcPr>
            <w:tcW w:w="2313"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全职 43(人)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专职（43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借调</w:t>
            </w: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离退休</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2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521"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59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514"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62"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7</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w:t>
            </w:r>
          </w:p>
        </w:tc>
        <w:tc>
          <w:tcPr>
            <w:tcW w:w="1711"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23</w:t>
            </w:r>
          </w:p>
        </w:tc>
        <w:tc>
          <w:tcPr>
            <w:tcW w:w="76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4491300元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4491300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816000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420000元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3255300元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104448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83"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11"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3"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8个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289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490小时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tbl>
      <w:tblPr>
        <w:tblStyle w:val="14"/>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237849879.38</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237849879.38</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237849879.38</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237849879.38</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5623202.38</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5623202.38</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232226677.00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232226677.00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青岛百洋医药股份有限公司、瑞康医药集团股份有限公司 等多家</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23890230.00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中国公立医院N+1工程</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诺和诺德（中国）制药有限公司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10623110.00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FPG Control 个体化空腹血糖达标项目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辉瑞国际贸易（上海）有限公司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6500000.00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晚期乳腺癌内分泌靶向CDK4/6抑制剂治疗有关的研究</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卫材（中国）药业有限公司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4641228.80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对伴有神经功能障碍和肌肉僵硬症状骨科疾病的临床认知及诊疗现状调研</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诺和诺德（中国）制药有限公司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2900768.00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慢性病规范化诊疗项目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卫材（中国）药业有限公司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2646600.00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消炎镇痛类药物联合肌肉松弛剂对于颈肩腰背痛、骨关节炎患者疼痛症状缓解和活动度提高干预效果评估调研</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西安杨森制药有限公司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2391113.00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2020前腺解泌-晚期前列腺癌诊疗系列研讨会</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上海强生制药有限公司、西安杨森制药有限公司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2382445.20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基层常见病规范化诊疗教育（常见病管理学院）项目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西安杨森制药有限公司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1602408.50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与爱同行精神分裂症系列科普讲座</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西安杨森制药有限公司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1316748.00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2020年我不是不听话ADHD公众教育项目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58894651.50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2032"/>
        <w:gridCol w:w="1744"/>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pct"/>
            <w:gridSpan w:val="2"/>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2214" w:type="pct"/>
            <w:gridSpan w:val="2"/>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pct"/>
          </w:tcPr>
          <w:p>
            <w:pPr>
              <w:jc w:val="left"/>
              <w:rPr>
                <w:rFonts w:ascii="宋体" w:hAnsi="宋体"/>
                <w:sz w:val="22"/>
                <w:szCs w:val="22"/>
                <w:lang w:val="zh-CN"/>
              </w:rPr>
            </w:pPr>
            <w:r>
              <w:rPr>
                <w:rFonts w:hint="eastAsia" w:ascii="宋体" w:hAnsi="宋体"/>
                <w:sz w:val="22"/>
                <w:szCs w:val="22"/>
              </w:rPr>
              <w:t>募捐方案的活动名称</w:t>
            </w:r>
          </w:p>
        </w:tc>
        <w:tc>
          <w:tcPr>
            <w:tcW w:w="3406" w:type="pct"/>
            <w:gridSpan w:val="3"/>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4" w:type="pct"/>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023" w:type="pct"/>
          </w:tcPr>
          <w:p>
            <w:pPr>
              <w:rPr>
                <w:rFonts w:ascii="宋体" w:hAnsi="宋体"/>
                <w:sz w:val="22"/>
                <w:szCs w:val="22"/>
              </w:rPr>
            </w:pPr>
            <w:r>
              <w:rPr>
                <w:rFonts w:hint="eastAsia" w:ascii="宋体" w:hAnsi="宋体"/>
                <w:sz w:val="22"/>
                <w:szCs w:val="22"/>
              </w:rPr>
              <w:t>备案时间</w:t>
            </w:r>
          </w:p>
        </w:tc>
        <w:tc>
          <w:tcPr>
            <w:tcW w:w="1191" w:type="pct"/>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94" w:type="pct"/>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023"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1" w:type="pct"/>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94" w:type="pct"/>
          </w:tcPr>
          <w:p>
            <w:pPr>
              <w:rPr>
                <w:rFonts w:ascii="宋体" w:hAnsi="宋体"/>
                <w:sz w:val="22"/>
                <w:szCs w:val="22"/>
              </w:rPr>
            </w:pPr>
            <w:r>
              <w:rPr>
                <w:rFonts w:hint="eastAsia" w:ascii="宋体" w:hAnsi="宋体"/>
                <w:sz w:val="22"/>
                <w:szCs w:val="22"/>
              </w:rPr>
              <w:t>是否开展互联网募捐</w:t>
            </w:r>
          </w:p>
        </w:tc>
        <w:tc>
          <w:tcPr>
            <w:tcW w:w="3406" w:type="pct"/>
            <w:gridSpan w:val="3"/>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94" w:type="pct"/>
          </w:tcPr>
          <w:p>
            <w:pPr>
              <w:rPr>
                <w:rFonts w:ascii="宋体" w:hAnsi="宋体"/>
                <w:sz w:val="22"/>
                <w:szCs w:val="22"/>
              </w:rPr>
            </w:pPr>
            <w:r>
              <w:rPr>
                <w:rFonts w:hint="eastAsia" w:ascii="宋体" w:hAnsi="宋体"/>
                <w:sz w:val="22"/>
                <w:szCs w:val="22"/>
              </w:rPr>
              <w:t>开展互联网募捐请填写募捐平台名称</w:t>
            </w:r>
          </w:p>
        </w:tc>
        <w:tc>
          <w:tcPr>
            <w:tcW w:w="3406" w:type="pct"/>
            <w:gridSpan w:val="3"/>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212532113.35</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229262394.25</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215838447.71</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13406314.47</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17632.07</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101.56%（本年）107.12%（前三年末净资产）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3.60%</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本年度共开展了（15）项公益慈善项目，具体情况如下：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中国公立医院N+1工程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bidi="ar"/>
              </w:rP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人民币23890230元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人民币26807697.64元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left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“N+1 工程”是指以北京医学奖励基金会为核心的社会慈善组织在政府的支持指导下，充分利用其特有的职能优势，整合医疗资源、广泛募集资金、鼓励社会捐赠，针对公立医院发展过程中遇到的实际问题所开展的合法、公益、持续、有效的系列精准支持活动。
 “N+1 工程”旨在广泛聚集和动员优质社会资源，鼓励并正确引导社会力量积极参与中国医疗卫生事业的发展与建设，以人民健康为中心，提升公立医院的诊疗水平和服务能力为原则，优化医疗资源配置，促进分级诊疗制度的建设，坚持公益，便民惠民，早日实现“健康中国”。
 “N+1 工程” 自 2017 年开展以来，得到了众多医疗机构和爱心企业的响应与支持，如北京市垂杨柳医院、胜利油田中心医院、上药控股青岛有限公司、瑞康医疗控股有限公司等。诚挚邀请各单位参与我方发起“中国公立医院发展 N+1 工程”，并通过此工程共同发挥贵单位在新医改形势下的砥柱之功。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FPG Control 个体化空腹血糖达标项目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人民币10623110元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人民币17565324.63元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2020.1-2020.12为更好地改善现阶段中国2型糖尿病(T2DM)患者治疗及血糖控制情况，为提高全民血糖控制达标率增添助力，改善更多患者生活质量，减轻社会、国家和家庭经济负担。北京医学奖励基金会特别发起了“FPG Control个体化空腹血糖达标项目”。项目主要以医院为单位，联合全国内分泌科临床医生，根据入组患者情况，制定个体化降糖治疗策略，并对其进行为期一个月的随访管理，由接诊医生根据患者的病情重新调整治疗方案，以期达到理想血糖控制并最终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晚期乳腺癌内分泌靶向CDK4/6抑制剂治疗有关的研究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人民币4000000元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为了进一步推动我国乳腺癌诊疗事业的蓬勃发展，积极鼓励开展乳腺癌领域临床研究和转化研究，支持乳腺癌专科人才的培养和成长，北京医学奖励基金会发起《中国晚期乳腺癌内分泌靶向治疗研究基金》项目，用于支持和鼓励中国乳腺癌临床医生开展乳腺癌治疗相关的临床研究和转化研究，提高转化医学科研和临床研究水平，更好地造福于乳腺癌患者。
本项目主要资助中国乳腺癌靶向内分泌治疗的临床和转化研究，以促进临床乳腺癌诊疗水平。
本项目将采用自主申请，同行评审和择优资助的方式，通过形式审查合格后，基金会将聘请国内著名的乳腺癌专家学者组成评审委员，本着公平、公正的原则，对申请提交的标书进行匿名评审。同时将根据研究的需要，预算合理性和整体经费等情况，决定是否同意支持该项研究。 
计划支持
1. 青年研究基金：共资助15项
2. 重点研究基金：共资助8项
3. 重大研究基金：共资助3项
本项目于2021年1月发起公示。“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对伴有神经功能障碍和肌肉僵硬症状骨科疾病的临床认知及诊疗现状调研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人民币3851878.8元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人民币3314826.79元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年1月至2020年6月。随着时代和社会的变更，骨科疾病谱有了明显的变化。骨科疾病为多发病，且疾病类型繁多。骨科疾病治疗分为保守治疗和手术治疗，临床医师对手术治疗的关注度高，对保守治疗或术后伴有的神经功能障碍和肌肉僵硬等症状不够重视。
鉴于此，北京医学奖励基金会在全国范围内启动了对伴有神经功能障碍和肌肉僵硬症状骨科疾病的临床认知及诊疗现状调研项目。该项目旨在了解骨科医师对伴有神经功能障碍和肌肉僵硬症状骨科疾病的临床认知，以及其诊疗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慢性病规范化诊疗项目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人民币2900768元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人民币2357299.2元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“临床决策支持系统即CDSS(Clinical Decision Support System, CDSS)，一般指凡能对临床决策提供支持的计算机系统，这个系统充分运用可供利用的、合适的计算机技术，针对半结构化或非结构化医学问题，通过人机交互方式改善和提高决策效率的系统。CDSS是提升医疗质量的重要手段，因此其根本目的是为了评估和提高医疗质量，减少医疗差错，从而控制医疗费用的支出。临床医生可以通过CDSS的帮助来深入分析病历资料，从而做出最为恰当的诊疗决策。临床医生可以通过输入信息来等待CDSS输出““正确““的决策进行选择，并通过简单的输出来指示决策。该项目中的“临床决策支持系统”（Clinic Decision Supporting System），是一种创新性人工智能工具，通过植入医院信息管理系统（HIS），能基于患者临床检查结果，为患者提供个性化诊疗推荐，并对心血管疾病风险、慢性肾脏病风险进行风险评估，最终生成患者报告，支持患者教育，贯穿慢性诊疗的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消炎镇痛类药物联合肌肉松弛剂对于颈肩腰背痛、骨关节炎患者疼痛症状缓解和活动度提高干预效果评估调研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人民币2646600元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人民币3314826.79元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年2月至2020年5月。由于骨科疾患高发，如颈肩腰背痛、骨关节炎等均为常见疾病，疼痛和活动受限是主要症状，而多数保守治疗患者对症状缓解满意度不高。对于骨科常见疾病如何进行规范化的诊疗，探索研究出针对颈肩腰背痛、骨关节炎的保守药物治疗的优化方案符合骨科医务工作者的需求，也有利于提高患者的生活质量。当前药物治疗中，常用消炎镇痛类药物，而有研究显示联合肌松剂对于颈肩腰背痛、骨关节炎的疼痛缓解和活动度提高都可以起到更好的效果。
鉴于此，北京医学奖励基金会将在全国范围内开展消炎镇痛类药物联合肌肉松弛剂对于颈肩腰背痛、骨关节炎患者疼痛症状缓解和活动度提高干预效果评估调研项目。该项目旨在了解中国医生对颈肩腰背痛及骨关节炎病患者Nsaids联合肌松剂药物使用剂量的观念，以及上述联合治疗患者疼痛症状缓解和活动度提高干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2020前腺解泌-晚期前列腺癌诊疗系列研讨会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人民币2391113元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人民币1891479.81元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随着社会经济的发展和保健意识以及诊疗水平的提高，带来了总体人口平均寿命的延长，而随着PSA检测的普及以及其他影像学等检测水平的提高，前列腺癌作为男性特有的一种癌症也呈现出发病率逐年提高的趋势。为了进一步发挥全国泌尿领域重点中心医院的影响力，为全国中青年泌尿外科和肿瘤科医生搭建一个学习的平台，本项目于2020年3月开展至今，北京医学奖励基金会举办“2020前腺解泌-晚期前列腺癌诊疗研讨会”项目，号召并组织全国泌尿外科医师团队，从泌尿外科疾病，尤其是前列腺疾病开始，开展这项公益项目。会议通过举办小规模精细化的前列腺癌全程管理培训班，“以点带面”地对周边医院泌尿外科医生进行学术理论和手术实践的专业化教育，进一步提高全国泌尿外科医生前列腺癌规范化的诊疗水平，使全国更多前列腺癌患者获益。活动遵从务实、精简、公益的原则，通过讲座形式，旨在用高超的技术回报社会，用高尚的医德温暖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基层常见病规范化诊疗教育（常见病管理学院）项目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人民币2382445.2元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人民币1097948元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年5月至12月。为了贯彻落实国家医疗体制改革“保基本、强基层、建机制”原则和新时期“以基层为重点”的卫生与健康工作方针，北京医学奖励基金会自2020年5月起，启动基层常见病规范化诊疗教育（常见病管理学院）项目。
基层常见病规范化诊疗教育（常见病管理学院）项目整合优势资源，邀请国内常见病领域专家，充分利用线上“互联网+”的模式，采用更快、更好、更有效的培训手段传递信息，切实帮助基层医疗机构提高常见病、多发病诊断和治疗的医疗服务能力，同时进行临床实际案例分享与讨论，推进基层卫生服务体系进一步完善，加强基层医务人员的能力建设及患者健康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与爱同行精神分裂症系列科普讲座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人民币1602408.5元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人民币903341.21元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2020.2-2020.12为了贯彻落实《精神卫生法》和国务院关于加强严重精神障碍患者救治救助工作的有关规定，探索创新精神障碍预防治疗和康复工作。普及精神分裂症知识，提高精神分裂症患者和家属对疾病的认知度，提高患者治疗依从性，帮助患者养成规范化治疗习惯。2020年北京医学奖励基金会在以往传统线下患教的基础上同时增加了线上患教，在新型冠状病毒肺炎疫情下借助互联网平台的优势做到“停课不停学”足不出户即可将疾病防治知识送到患者家门口，以此推动“社会化、综合性、开放式”的精神分裂症患者康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2020年我不是不听话ADHD公众教育项目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人民币1316748元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人民币1184281元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2020.1-2020.12北京医学奖励基金会将继续在全国范围内开展ADHD公众教育项目。并解决公众在ADHD疾病防治方面的困惑。建立有效的、可持续的ADHD疾病识别和筛查模式，在日常的生活中，给予ADHD儿童特别的关注，认识与了解ADHD儿童的常见伤害情况与预防伤害方式，帮助ADHD儿童回归日常的行为，改进学习。同时营造一个更包容和充满关爱的环境，帮助ADHD儿童摆脱疾病困扰，拥抱更美好的未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血液肿瘤药物研究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人民币11200000元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人民币14797634.02元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血液系统恶性肿瘤 （又称“血液肿瘤”）包括各种类型的白血病、淋巴瘤和骨髓瘤等，是一种以骨髓及髓外造血器官正常细胞恶变成大量肿瘤细胞为特征，可侵袭及转移至全身，进而导致患者死亡，严重威胁人类健康的恶性血液病。
尽管目前血液肿瘤在某些领域取得了较大的进展，但多数患者仍面临不确定的结果和缩短的生命，迄今还未开发出能帮助患者完全缓解并使疾病不复发、最终治愈疾病的药物。近年来我国淋巴瘤发病率也呈上升趋势，目前发病率约为 6.68/10 万人，发达城市和地区发病率高于农村及偏远地区。
目前我国不仅在血液肿瘤现有的治疗药物上落后于西方发达国家，同样的在血液肿瘤药物的研发上也处于落后地位。为贯彻落实国务院办公厅印发《关于改革完善仿制药供应保障及使用政策的意见》，促进仿制药研发，提升质量疗效，完善支持政策，推动医药产业供给侧结构性改革，提高药品供应保障能力，降低全社会药品费用负担，保障广大人民群众用药需求，加快我国由制药大国向制药强国跨越，推进健康中国建设，北京医学奖励基金会计划于2018年9月启动“血液肿瘤药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医疗临床检验自动化平台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人民币7623000元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2020年本项目为依据中国法律设立的、从事医学领域科学研究、学术交流、不以营利为目的的学术性、公益性社会团体，是北京市卫生系统唯一一家综合性基金会，业务主管机关是北京市卫生和计划生育委员会。其设立及存续旨在团结国内外一切有志于医疗事业发展繁荣的力量，集聚社会资源，广泛募集社会资金，设立奖励基金，建立奖励机制，为医学成果推广、前瞻性项目研究、医学项目合作及优秀人才培养提供服务，以促进医学领域整体水平的提高，同时积极配合医疗卫生行政管理部门政策的有效落实与实施。1.第三分包；全自动微生物鉴定仪；全自动血培养仪第五分包；全自动免疫分析模板第二分包；全自动化学发光免疫分析仪第一分包，实验室生化免疫自动化流水线；全自动血液分析流水线；全自动血细胞形态学分析仪；全自动尿液分析流水线；全自动蛋白分析仪；全自动免疫分析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2020年中国临床肿瘤协会CSCO乳腺癌年会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人民币3500000元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人民币3010000元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由北京医学奖励基金会、北京乳腺病防治学会和中国临床肿瘤学会乳腺癌专家委员会联合主办，北京枢尔咨询有限公司承办的“2020中国临床肿瘤学会（CSCO）乳腺癌年会暨2020乳腺癌夏季论坛”于2020年7月10日至11日在青岛召开。
大会将设“转化研究、新药研发、指南解读、名家视角、大数据、人工智能”等专场，采用主题报告、专题讨论、案例分享等形式，内容涵盖精准医学时代乳腺癌病理、外科、放疗、化疗、内分泌治疗、靶向治疗，以及骨转移、脑转移等多学科诊疗内容，特邀知名专家学者进行主题发言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第二十六届全国泌尿外科学术年会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人民币324969.26元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人民币1240881.15元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由中华医学会、中华医学会泌尿外科学分会（CUA）主办，广东省医学会、广东省医学会泌尿外科学分会承办的第二十六届全国泌尿外科学术会议于2019年11月7-10日在广州琶洲国际会展中心A区盛大召开。
  本次会议将以践行健康中国号召，实施CUA“顶天立地”战略和逐梦赶超泌尿外科世界水平为要旨，以年度主旨演讲、大会报告、分会发言、新颖手术转播、创新展示等为特色、共商学科大计、共谋学术发展、共建学术平台，团结协作，开拓进取，为我国泌尿外科领跑亚洲、并跑世界，实现泌尿外科中国梦不懈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2020乳腺癌多中心数据库项目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人民币1000000元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人民币900000元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2019年3月15日到2020年12月31日乳腺疾病严重威胁着中国女性的健康，近年来，伴随着科学研究的发展，我国乳腺癌诊疗模式取得了长足的进步，从最早的经验医学到目前的循证医学，并逐步向精准医学的目标靠拢。现有的癌症诊疗模式已不足以满足患者需求，未来需要针对每一个乳腺癌患者“量体裁衣”制定不同的治疗方案，即个体化精准诊疗模式。当前对乳腺癌精准治疗的探索渐入佳境，而精准医学离不开大数据，利用大数据，可以挖掘个体间的差异，模拟患者的治疗转归，降低患者的疾病风险，同时通过大数据进行真实世界研究（RWS），可作为随机对照研究（RCT）的补充为临床决策提供更多证据。
    为搭建优质的大数据平台，北京医学奖励基金会发起了《全国多中心乳腺癌数据库项目》，邀请国内10-15家医院共同参与打造了全国多中心乳腺癌数据库，现已录入近6万例中国乳腺癌患者信息，为我国乳腺肿瘤诊疗的规范化、精准化和真实世界研究打下良好基础。</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本年度扶贫协作和参与脱贫攻坚情况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单位名称北京医学奖励基金会  扶贫联络人姓名：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2020年度扶贫协作社会捐赠情况统计表</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单位：（万元）</w:t>
      </w:r>
    </w:p>
    <w:tbl>
      <w:tblPr>
        <w:tblStyle w:val="14"/>
        <w:tblW w:w="0" w:type="auto"/>
        <w:tblInd w:w="0" w:type="dxa"/>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blPrEx>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20</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20</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Theme="minorEastAsia" w:hAnsiTheme="minorEastAsia" w:eastAsiaTheme="minorEastAsia"/>
          <w:b/>
          <w:bCs/>
          <w:color w:val="000000" w:themeColor="text1"/>
          <w:sz w:val="22"/>
          <w:szCs w:val="22"/>
          <w14:textFill>
            <w14:solidFill>
              <w14:schemeClr w14:val="tx1"/>
            </w14:solidFill>
          </w14:textFill>
        </w:rPr>
        <w:t>2019</w:t>
      </w:r>
      <w:r>
        <w:rPr>
          <w:rFonts w:hint="eastAsia" w:asciiTheme="minorEastAsia" w:hAnsiTheme="minorEastAsia" w:eastAsiaTheme="minorEastAsia"/>
          <w:b/>
          <w:bCs/>
          <w:color w:val="000000" w:themeColor="text1"/>
          <w:sz w:val="22"/>
          <w:szCs w:val="22"/>
          <w14:textFill>
            <w14:solidFill>
              <w14:schemeClr w14:val="tx1"/>
            </w14:solidFill>
          </w14:textFill>
        </w:rPr>
        <w:t>年北京市社会组织参与脱贫攻坚及精准救助项目表</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单位：（万元）</w:t>
      </w:r>
    </w:p>
    <w:tbl>
      <w:tblPr>
        <w:tblStyle w:val="14"/>
        <w:tblW w:w="0" w:type="auto"/>
        <w:tblInd w:w="0" w:type="dxa"/>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全年累计收入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3.项目类别：产业扶贫、教育扶贫、健康、科技扶贫、金融扶贫、生活资助、生态扶贫、基础设施、志愿服务、消费扶贫；</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4.单位：万元；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注：1.本栏目统计本单位截止2020年底建立的所有境外机构。</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注：1.本栏目统计本单位截止2020年底仍然有效参加的所有国际组织。</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22"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6640" w:type="dxa"/>
            <w:gridSpan w:val="5"/>
            <w:vAlign w:val="center"/>
          </w:tcPr>
          <w:p>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Cs/>
                <w:kern w:val="0"/>
                <w:sz w:val="22"/>
                <w:szCs w:val="22"/>
              </w:rPr>
            </w:pPr>
          </w:p>
        </w:tc>
        <w:tc>
          <w:tcPr>
            <w:tcW w:w="1014" w:type="dxa"/>
            <w:vMerge w:val="continue"/>
            <w:vAlign w:val="center"/>
          </w:tcPr>
          <w:p>
            <w:pPr>
              <w:jc w:val="center"/>
              <w:rPr>
                <w:rFonts w:ascii="宋体" w:hAnsi="宋体" w:cs="宋体"/>
                <w:bCs/>
                <w:kern w:val="0"/>
                <w:sz w:val="22"/>
                <w:szCs w:val="22"/>
              </w:rPr>
            </w:pP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widowControl/>
              <w:jc w:val="center"/>
              <w:rPr>
                <w:rFonts w:ascii="宋体" w:hAnsi="宋体"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color w:val="000000"/>
                <w:kern w:val="0"/>
                <w:sz w:val="22"/>
                <w:szCs w:val="22"/>
              </w:rPr>
              <w:t>中国公立医院N+1工程</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23890230.00</w:t>
            </w:r>
          </w:p>
        </w:tc>
        <w:tc>
          <w:tcPr>
            <w:tcW w:w="1289"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26807697.64</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26807697.64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“FPG Control个体化空腹血糖达标项目”</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10623110.00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17565324.63</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17565324.63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血液肿瘤药物研究</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11200000.00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14797634.02</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14797634.02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医疗临床检验自动化平台</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7623000.00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7623000.00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2020年中国临床肿瘤协会CSCO乳腺癌年会</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3500000.00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3010000.00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3010000.00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第二十六届全国泌尿外科学术年会</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324969.26</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1240881.15</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1240881.15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2020乳腺癌多中心数据库项目</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1000000.00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900000.00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900000.00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50538309.26</w:t>
            </w:r>
          </w:p>
        </w:tc>
        <w:tc>
          <w:tcPr>
            <w:tcW w:w="1289"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71944537.44</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71944537.44</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bCs/>
                <w:kern w:val="0"/>
                <w:sz w:val="22"/>
                <w:szCs w:val="22"/>
              </w:rPr>
              <w:t>血液肿瘤药物研究</w:t>
            </w:r>
          </w:p>
        </w:tc>
        <w:tc>
          <w:tcPr>
            <w:tcW w:w="1104" w:type="pct"/>
          </w:tcPr>
          <w:p>
            <w:pPr>
              <w:widowControl/>
              <w:jc w:val="left"/>
              <w:rPr>
                <w:rFonts w:ascii="宋体" w:hAnsi="宋体" w:cs="宋体"/>
                <w:kern w:val="0"/>
                <w:sz w:val="22"/>
                <w:szCs w:val="22"/>
              </w:rPr>
            </w:pPr>
            <w:r>
              <w:rPr>
                <w:rFonts w:ascii="宋体" w:hAnsi="宋体" w:cs="宋体"/>
                <w:bCs/>
                <w:kern w:val="0"/>
                <w:sz w:val="22"/>
                <w:szCs w:val="22"/>
              </w:rPr>
              <w:t>北京兴德通医药科技股份有限公司</w:t>
            </w:r>
          </w:p>
        </w:tc>
        <w:tc>
          <w:tcPr>
            <w:tcW w:w="737" w:type="pct"/>
          </w:tcPr>
          <w:p>
            <w:pPr>
              <w:widowControl/>
              <w:jc w:val="left"/>
              <w:rPr>
                <w:rFonts w:ascii="宋体" w:hAnsi="宋体" w:cs="宋体"/>
                <w:kern w:val="0"/>
                <w:sz w:val="22"/>
                <w:szCs w:val="22"/>
              </w:rPr>
            </w:pPr>
            <w:r>
              <w:rPr>
                <w:rFonts w:ascii="宋体" w:hAnsi="宋体" w:cs="宋体"/>
                <w:bCs/>
                <w:kern w:val="0"/>
                <w:sz w:val="22"/>
                <w:szCs w:val="22"/>
              </w:rPr>
              <w:t>6500000.00</w:t>
            </w:r>
          </w:p>
        </w:tc>
        <w:tc>
          <w:tcPr>
            <w:tcW w:w="1366" w:type="pct"/>
            <w:vAlign w:val="center"/>
          </w:tcPr>
          <w:p>
            <w:pPr>
              <w:widowControl/>
              <w:jc w:val="left"/>
              <w:rPr>
                <w:rFonts w:ascii="宋体" w:hAnsi="宋体" w:cs="宋体"/>
                <w:kern w:val="0"/>
                <w:sz w:val="22"/>
                <w:szCs w:val="22"/>
              </w:rPr>
            </w:pPr>
            <w:r>
              <w:rPr>
                <w:rFonts w:ascii="宋体" w:hAnsi="宋体" w:cs="宋体"/>
                <w:bCs/>
                <w:kern w:val="0"/>
                <w:sz w:val="22"/>
                <w:szCs w:val="22"/>
              </w:rPr>
              <w:t>3.01%</w:t>
            </w:r>
            <w:r>
              <w:rPr>
                <w:rFonts w:ascii="宋体" w:hAnsi="宋体" w:cs="宋体"/>
                <w:bCs/>
                <w:kern w:val="0"/>
                <w:sz w:val="22"/>
                <w:szCs w:val="22"/>
              </w:rPr>
              <w:cr/>
            </w:r>
            <w:r>
              <w:rPr>
                <w:rFonts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r>
              <w:rPr>
                <w:rFonts w:ascii="宋体" w:hAnsi="宋体" w:cs="宋体"/>
                <w:bCs/>
                <w:kern w:val="0"/>
                <w:sz w:val="22"/>
                <w:szCs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“FPG Control个体化空腹血糖达标项目”</w:t>
            </w:r>
          </w:p>
        </w:tc>
        <w:tc>
          <w:tcPr>
            <w:tcW w:w="1104" w:type="pct"/>
          </w:tcPr>
          <w:p>
            <w:pPr>
              <w:widowControl/>
              <w:jc w:val="left"/>
              <w:rPr>
                <w:rFonts w:ascii="宋体" w:hAnsi="宋体" w:cs="宋体"/>
                <w:kern w:val="0"/>
                <w:sz w:val="22"/>
                <w:szCs w:val="22"/>
              </w:rPr>
            </w:pPr>
            <w:r>
              <w:rPr>
                <w:rFonts w:ascii="宋体" w:hAnsi="宋体" w:eastAsia="宋体" w:cs="宋体"/>
                <w:sz w:val="22"/>
              </w:rPr>
              <w:t>北京海策文化传播有限公司</w:t>
            </w:r>
          </w:p>
        </w:tc>
        <w:tc>
          <w:tcPr>
            <w:tcW w:w="737" w:type="pct"/>
          </w:tcPr>
          <w:p>
            <w:pPr>
              <w:widowControl/>
              <w:jc w:val="left"/>
              <w:rPr>
                <w:rFonts w:ascii="宋体" w:hAnsi="宋体" w:cs="宋体"/>
                <w:kern w:val="0"/>
                <w:sz w:val="22"/>
                <w:szCs w:val="22"/>
              </w:rPr>
            </w:pPr>
            <w:r>
              <w:rPr>
                <w:rFonts w:ascii="宋体" w:hAnsi="宋体" w:eastAsia="宋体" w:cs="宋体"/>
                <w:sz w:val="22"/>
              </w:rPr>
              <w:t>9049262.00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4.19%</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青岛市黄岛区中心医院</w:t>
            </w:r>
          </w:p>
        </w:tc>
        <w:tc>
          <w:tcPr>
            <w:tcW w:w="737" w:type="pct"/>
          </w:tcPr>
          <w:p>
            <w:pPr>
              <w:widowControl/>
              <w:jc w:val="left"/>
              <w:rPr>
                <w:rFonts w:ascii="宋体" w:hAnsi="宋体" w:cs="宋体"/>
                <w:kern w:val="0"/>
                <w:sz w:val="22"/>
                <w:szCs w:val="22"/>
              </w:rPr>
            </w:pPr>
            <w:r>
              <w:rPr>
                <w:rFonts w:ascii="宋体" w:hAnsi="宋体" w:eastAsia="宋体" w:cs="宋体"/>
                <w:sz w:val="22"/>
              </w:rPr>
              <w:t>12000000.00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5.56%</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医疗临床检验自动化平台</w:t>
            </w:r>
          </w:p>
        </w:tc>
        <w:tc>
          <w:tcPr>
            <w:tcW w:w="1104" w:type="pct"/>
          </w:tcPr>
          <w:p>
            <w:pPr>
              <w:widowControl/>
              <w:jc w:val="left"/>
              <w:rPr>
                <w:rFonts w:ascii="宋体" w:hAnsi="宋体" w:cs="宋体"/>
                <w:kern w:val="0"/>
                <w:sz w:val="22"/>
                <w:szCs w:val="22"/>
              </w:rPr>
            </w:pPr>
            <w:r>
              <w:rPr>
                <w:rFonts w:ascii="宋体" w:hAnsi="宋体" w:eastAsia="宋体" w:cs="宋体"/>
                <w:sz w:val="22"/>
              </w:rPr>
              <w:t>北京金斯尔医疗用品有限责任公司</w:t>
            </w:r>
          </w:p>
        </w:tc>
        <w:tc>
          <w:tcPr>
            <w:tcW w:w="737" w:type="pct"/>
          </w:tcPr>
          <w:p>
            <w:pPr>
              <w:widowControl/>
              <w:jc w:val="left"/>
              <w:rPr>
                <w:rFonts w:ascii="宋体" w:hAnsi="宋体" w:cs="宋体"/>
                <w:kern w:val="0"/>
                <w:sz w:val="22"/>
                <w:szCs w:val="22"/>
              </w:rPr>
            </w:pPr>
            <w:r>
              <w:rPr>
                <w:rFonts w:ascii="宋体" w:hAnsi="宋体" w:eastAsia="宋体" w:cs="宋体"/>
                <w:sz w:val="22"/>
              </w:rPr>
              <w:t>5110000.00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2.37%</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2020年中国临床肿瘤协会CSCO乳腺癌年会</w:t>
            </w:r>
          </w:p>
        </w:tc>
        <w:tc>
          <w:tcPr>
            <w:tcW w:w="1104" w:type="pct"/>
          </w:tcPr>
          <w:p>
            <w:pPr>
              <w:widowControl/>
              <w:jc w:val="left"/>
              <w:rPr>
                <w:rFonts w:ascii="宋体" w:hAnsi="宋体" w:cs="宋体"/>
                <w:kern w:val="0"/>
                <w:sz w:val="22"/>
                <w:szCs w:val="22"/>
              </w:rPr>
            </w:pPr>
            <w:r>
              <w:rPr>
                <w:rFonts w:ascii="宋体" w:hAnsi="宋体" w:eastAsia="宋体" w:cs="宋体"/>
                <w:sz w:val="22"/>
              </w:rPr>
              <w:t>北京枢尔咨询有限公司</w:t>
            </w:r>
          </w:p>
        </w:tc>
        <w:tc>
          <w:tcPr>
            <w:tcW w:w="737" w:type="pct"/>
          </w:tcPr>
          <w:p>
            <w:pPr>
              <w:widowControl/>
              <w:jc w:val="left"/>
              <w:rPr>
                <w:rFonts w:ascii="宋体" w:hAnsi="宋体" w:cs="宋体"/>
                <w:kern w:val="0"/>
                <w:sz w:val="22"/>
                <w:szCs w:val="22"/>
              </w:rPr>
            </w:pPr>
            <w:r>
              <w:rPr>
                <w:rFonts w:ascii="宋体" w:hAnsi="宋体" w:eastAsia="宋体" w:cs="宋体"/>
                <w:sz w:val="22"/>
              </w:rPr>
              <w:t>2510000.00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1.16%</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中国公立医院发展N+1工程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青岛市黄岛区中医医院</w:t>
            </w:r>
          </w:p>
        </w:tc>
        <w:tc>
          <w:tcPr>
            <w:tcW w:w="737" w:type="pct"/>
          </w:tcPr>
          <w:p>
            <w:pPr>
              <w:widowControl/>
              <w:jc w:val="left"/>
              <w:rPr>
                <w:rFonts w:ascii="宋体" w:hAnsi="宋体" w:cs="宋体"/>
                <w:kern w:val="0"/>
                <w:sz w:val="22"/>
                <w:szCs w:val="22"/>
              </w:rPr>
            </w:pPr>
            <w:r>
              <w:rPr>
                <w:rFonts w:ascii="宋体" w:hAnsi="宋体" w:eastAsia="宋体" w:cs="宋体"/>
                <w:sz w:val="22"/>
              </w:rPr>
              <w:t>9000000.00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4.17%</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“FPG Control个体化空腹血糖达标项目”</w:t>
            </w:r>
          </w:p>
        </w:tc>
        <w:tc>
          <w:tcPr>
            <w:tcW w:w="1104" w:type="pct"/>
          </w:tcPr>
          <w:p>
            <w:pPr>
              <w:widowControl/>
              <w:jc w:val="left"/>
              <w:rPr>
                <w:rFonts w:ascii="宋体" w:hAnsi="宋体" w:cs="宋体"/>
                <w:kern w:val="0"/>
                <w:sz w:val="22"/>
                <w:szCs w:val="22"/>
              </w:rPr>
            </w:pPr>
            <w:r>
              <w:rPr>
                <w:rFonts w:ascii="宋体" w:hAnsi="宋体" w:eastAsia="宋体" w:cs="宋体"/>
                <w:sz w:val="22"/>
              </w:rPr>
              <w:t>苏州艾地德商贸有限公司</w:t>
            </w:r>
          </w:p>
        </w:tc>
        <w:tc>
          <w:tcPr>
            <w:tcW w:w="737" w:type="pct"/>
          </w:tcPr>
          <w:p>
            <w:pPr>
              <w:widowControl/>
              <w:jc w:val="left"/>
              <w:rPr>
                <w:rFonts w:ascii="宋体" w:hAnsi="宋体" w:cs="宋体"/>
                <w:kern w:val="0"/>
                <w:sz w:val="22"/>
                <w:szCs w:val="22"/>
              </w:rPr>
            </w:pPr>
            <w:r>
              <w:rPr>
                <w:rFonts w:ascii="宋体" w:hAnsi="宋体" w:eastAsia="宋体" w:cs="宋体"/>
                <w:sz w:val="22"/>
              </w:rPr>
              <w:t>2047920.00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0.95%</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r>
              <w:rPr>
                <w:rFonts w:hint="eastAsia" w:ascii="宋体" w:hAnsi="宋体" w:cs="宋体"/>
                <w:bCs/>
                <w:kern w:val="0"/>
                <w:sz w:val="22"/>
                <w:szCs w:val="22"/>
              </w:rPr>
              <w:t>46217182.00</w:t>
            </w:r>
          </w:p>
        </w:tc>
        <w:tc>
          <w:tcPr>
            <w:tcW w:w="1366" w:type="pct"/>
            <w:vAlign w:val="center"/>
          </w:tcPr>
          <w:p>
            <w:pPr>
              <w:widowControl/>
              <w:jc w:val="left"/>
              <w:rPr>
                <w:rFonts w:ascii="宋体" w:hAnsi="宋体" w:cs="宋体"/>
                <w:kern w:val="0"/>
                <w:sz w:val="22"/>
                <w:szCs w:val="22"/>
              </w:rPr>
            </w:pPr>
            <w:r>
              <w:rPr>
                <w:rFonts w:hint="eastAsia" w:ascii="宋体" w:hAnsi="宋体" w:cs="宋体"/>
                <w:bCs/>
                <w:kern w:val="0"/>
                <w:sz w:val="22"/>
                <w:szCs w:val="22"/>
              </w:rPr>
              <w:t>21.41%</w:t>
            </w:r>
            <w:r>
              <w:rPr>
                <w:rFonts w:hint="eastAsia" w:ascii="宋体" w:hAnsi="宋体" w:cs="宋体"/>
                <w:bCs/>
                <w:kern w:val="0"/>
                <w:sz w:val="22"/>
                <w:szCs w:val="22"/>
              </w:rPr>
              <w:cr/>
            </w:r>
            <w:r>
              <w:rPr>
                <w:rFonts w:hint="eastAsia"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2020年度共开展了慈善信托，涉及域，金额总计元。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r>
              <w:rPr>
                <w:rFonts w:hint="eastAsia" w:ascii="宋体" w:hAnsi="宋体" w:eastAsia="宋体" w:cs="宋体"/>
                <w:sz w:val="22"/>
                <w:szCs w:val="22"/>
              </w:rPr>
              <w:t>杭州银行北京分行营业部</w:t>
            </w:r>
          </w:p>
        </w:tc>
        <w:tc>
          <w:tcPr>
            <w:tcW w:w="1566" w:type="dxa"/>
          </w:tcPr>
          <w:p>
            <w:pPr>
              <w:tabs>
                <w:tab w:val="left" w:pos="525"/>
              </w:tabs>
              <w:spacing w:before="156" w:beforeLines="50" w:line="360" w:lineRule="auto"/>
              <w:rPr>
                <w:rFonts w:ascii="宋体" w:hAnsi="宋体"/>
                <w:sz w:val="22"/>
                <w:szCs w:val="22"/>
              </w:rPr>
            </w:pPr>
            <w:r>
              <w:rPr>
                <w:rFonts w:hint="eastAsia" w:ascii="宋体" w:hAnsi="宋体"/>
                <w:sz w:val="22"/>
                <w:szCs w:val="22"/>
              </w:rPr>
              <w:t>王学辉</w:t>
            </w:r>
          </w:p>
        </w:tc>
        <w:tc>
          <w:tcPr>
            <w:tcW w:w="1411" w:type="dxa"/>
          </w:tcPr>
          <w:p>
            <w:pPr>
              <w:tabs>
                <w:tab w:val="left" w:pos="525"/>
              </w:tabs>
              <w:spacing w:before="156" w:beforeLines="50" w:line="360" w:lineRule="auto"/>
              <w:rPr>
                <w:rFonts w:ascii="宋体" w:hAnsi="宋体"/>
                <w:sz w:val="22"/>
                <w:szCs w:val="22"/>
              </w:rPr>
            </w:pPr>
            <w:r>
              <w:rPr>
                <w:rFonts w:hint="eastAsia" w:ascii="宋体" w:hAnsi="宋体"/>
                <w:sz w:val="22"/>
                <w:szCs w:val="22"/>
              </w:rPr>
              <w:t>是</w:t>
            </w:r>
          </w:p>
        </w:tc>
        <w:tc>
          <w:tcPr>
            <w:tcW w:w="1134" w:type="dxa"/>
          </w:tcPr>
          <w:p>
            <w:pPr>
              <w:tabs>
                <w:tab w:val="left" w:pos="525"/>
              </w:tabs>
              <w:spacing w:before="156" w:beforeLines="50" w:line="360" w:lineRule="auto"/>
              <w:rPr>
                <w:rFonts w:ascii="宋体" w:hAnsi="宋体"/>
                <w:sz w:val="22"/>
                <w:szCs w:val="22"/>
              </w:rPr>
            </w:pPr>
            <w:r>
              <w:rPr>
                <w:rFonts w:hint="eastAsia" w:ascii="宋体" w:hAnsi="宋体"/>
                <w:sz w:val="22"/>
                <w:szCs w:val="22"/>
              </w:rPr>
              <w:t>40000000.00</w:t>
            </w:r>
          </w:p>
        </w:tc>
        <w:tc>
          <w:tcPr>
            <w:tcW w:w="1026" w:type="dxa"/>
          </w:tcPr>
          <w:p>
            <w:pPr>
              <w:tabs>
                <w:tab w:val="left" w:pos="525"/>
              </w:tabs>
              <w:spacing w:before="156" w:beforeLines="50" w:line="360" w:lineRule="auto"/>
              <w:rPr>
                <w:rFonts w:ascii="宋体" w:hAnsi="宋体"/>
                <w:sz w:val="22"/>
                <w:szCs w:val="22"/>
              </w:rPr>
            </w:pPr>
            <w:r>
              <w:rPr>
                <w:rFonts w:hint="eastAsia" w:ascii="宋体" w:hAnsi="宋体"/>
                <w:sz w:val="22"/>
                <w:szCs w:val="22"/>
              </w:rPr>
              <w:t>2-3月</w:t>
            </w:r>
          </w:p>
        </w:tc>
        <w:tc>
          <w:tcPr>
            <w:tcW w:w="1100" w:type="dxa"/>
          </w:tcPr>
          <w:p>
            <w:pPr>
              <w:tabs>
                <w:tab w:val="left" w:pos="525"/>
              </w:tabs>
              <w:spacing w:before="156" w:beforeLines="50" w:line="360" w:lineRule="auto"/>
              <w:rPr>
                <w:rFonts w:ascii="宋体" w:hAnsi="宋体"/>
                <w:sz w:val="22"/>
                <w:szCs w:val="22"/>
              </w:rPr>
            </w:pPr>
            <w:r>
              <w:rPr>
                <w:rFonts w:hint="eastAsia" w:ascii="宋体" w:hAnsi="宋体"/>
                <w:sz w:val="22"/>
                <w:szCs w:val="22"/>
              </w:rPr>
              <w:t>固定</w:t>
            </w:r>
          </w:p>
        </w:tc>
        <w:tc>
          <w:tcPr>
            <w:tcW w:w="1206" w:type="dxa"/>
          </w:tcPr>
          <w:p>
            <w:pPr>
              <w:tabs>
                <w:tab w:val="left" w:pos="525"/>
              </w:tabs>
              <w:spacing w:before="156" w:beforeLines="50" w:line="360" w:lineRule="auto"/>
              <w:rPr>
                <w:rFonts w:ascii="宋体" w:hAnsi="宋体"/>
                <w:sz w:val="22"/>
                <w:szCs w:val="22"/>
              </w:rPr>
            </w:pPr>
            <w:r>
              <w:rPr>
                <w:rFonts w:hint="eastAsia" w:ascii="宋体" w:hAnsi="宋体"/>
                <w:sz w:val="22"/>
                <w:szCs w:val="22"/>
              </w:rPr>
              <w:t>758650.30</w:t>
            </w:r>
          </w:p>
        </w:tc>
        <w:tc>
          <w:tcPr>
            <w:tcW w:w="1770" w:type="dxa"/>
          </w:tcPr>
          <w:p>
            <w:pPr>
              <w:tabs>
                <w:tab w:val="left" w:pos="525"/>
              </w:tabs>
              <w:spacing w:before="156" w:beforeLines="50" w:line="360" w:lineRule="auto"/>
              <w:rPr>
                <w:rFonts w:ascii="宋体" w:hAnsi="宋体"/>
                <w:sz w:val="22"/>
                <w:szCs w:val="22"/>
              </w:rPr>
            </w:pPr>
            <w:r>
              <w:rPr>
                <w:rFonts w:hint="eastAsia" w:ascii="宋体" w:hAnsi="宋体"/>
                <w:sz w:val="22"/>
                <w:szCs w:val="22"/>
              </w:rPr>
              <w:t>30000000.00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r>
              <w:rPr>
                <w:rFonts w:hint="eastAsia" w:ascii="宋体" w:hAnsi="宋体"/>
                <w:sz w:val="22"/>
                <w:szCs w:val="22"/>
              </w:rPr>
              <w:t>40000000.00</w:t>
            </w: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r>
              <w:rPr>
                <w:rFonts w:hint="eastAsia" w:ascii="宋体" w:hAnsi="宋体"/>
                <w:sz w:val="22"/>
                <w:szCs w:val="22"/>
              </w:rPr>
              <w:t>758650.30</w:t>
            </w:r>
          </w:p>
        </w:tc>
        <w:tc>
          <w:tcPr>
            <w:tcW w:w="1770" w:type="dxa"/>
          </w:tcPr>
          <w:p>
            <w:pPr>
              <w:tabs>
                <w:tab w:val="left" w:pos="525"/>
              </w:tabs>
              <w:spacing w:before="156" w:beforeLines="50" w:line="360" w:lineRule="auto"/>
              <w:rPr>
                <w:rFonts w:ascii="宋体" w:hAnsi="宋体"/>
                <w:sz w:val="22"/>
                <w:szCs w:val="22"/>
              </w:rPr>
            </w:pPr>
            <w:r>
              <w:rPr>
                <w:rFonts w:hint="eastAsia" w:ascii="宋体" w:hAnsi="宋体"/>
                <w:sz w:val="22"/>
                <w:szCs w:val="22"/>
              </w:rPr>
              <w:t>30000000.00</w:t>
            </w: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r>
              <w:rPr>
                <w:rFonts w:hint="eastAsia" w:ascii="宋体" w:hAnsi="宋体" w:eastAsia="宋体" w:cs="宋体"/>
                <w:sz w:val="22"/>
              </w:rPr>
              <w:t>委托理财收益</w:t>
            </w:r>
          </w:p>
        </w:tc>
        <w:tc>
          <w:tcPr>
            <w:tcW w:w="1514" w:type="pct"/>
          </w:tcPr>
          <w:p>
            <w:pPr>
              <w:rPr>
                <w:rFonts w:ascii="宋体" w:hAnsi="宋体" w:eastAsia="宋体"/>
                <w:sz w:val="22"/>
              </w:rPr>
            </w:pPr>
            <w:r>
              <w:rPr>
                <w:rFonts w:hint="eastAsia" w:ascii="宋体" w:hAnsi="宋体" w:eastAsia="宋体"/>
                <w:sz w:val="22"/>
              </w:rPr>
              <w:t>758650.30</w:t>
            </w:r>
          </w:p>
        </w:tc>
        <w:tc>
          <w:tcPr>
            <w:tcW w:w="1359" w:type="pct"/>
          </w:tcPr>
          <w:p>
            <w:pPr>
              <w:rPr>
                <w:rFonts w:ascii="宋体" w:hAnsi="宋体" w:eastAsia="宋体"/>
                <w:sz w:val="22"/>
              </w:rPr>
            </w:pPr>
            <w:r>
              <w:rPr>
                <w:rFonts w:hint="eastAsia" w:ascii="宋体" w:hAnsi="宋体" w:eastAsia="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r>
              <w:rPr>
                <w:rFonts w:hint="eastAsia" w:ascii="宋体" w:hAnsi="宋体" w:eastAsia="宋体"/>
                <w:sz w:val="22"/>
              </w:rPr>
              <w:t>758650.30</w:t>
            </w:r>
          </w:p>
        </w:tc>
        <w:tc>
          <w:tcPr>
            <w:tcW w:w="1359" w:type="pct"/>
          </w:tcPr>
          <w:p>
            <w:pPr>
              <w:rPr>
                <w:rFonts w:ascii="宋体" w:hAnsi="宋体" w:eastAsia="宋体"/>
                <w:sz w:val="22"/>
              </w:rPr>
            </w:pPr>
            <w:r>
              <w:rPr>
                <w:rFonts w:hint="eastAsia" w:ascii="宋体" w:hAnsi="宋体" w:eastAsia="宋体"/>
                <w:sz w:val="22"/>
              </w:rPr>
              <w:t>0.00</w:t>
            </w: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北京北抗医药生物技术开发中心</w:t>
            </w:r>
          </w:p>
        </w:tc>
        <w:tc>
          <w:tcPr>
            <w:tcW w:w="2474" w:type="pct"/>
            <w:vAlign w:val="center"/>
          </w:tcPr>
          <w:p>
            <w:pPr>
              <w:jc w:val="left"/>
              <w:rPr>
                <w:rFonts w:ascii="宋体" w:hAnsi="宋体" w:eastAsia="宋体"/>
                <w:bCs/>
                <w:sz w:val="22"/>
              </w:rPr>
            </w:pPr>
            <w:r>
              <w:rPr>
                <w:rFonts w:hint="eastAsia" w:ascii="宋体" w:hAnsi="宋体" w:eastAsia="宋体"/>
                <w:bCs/>
                <w:sz w:val="22"/>
              </w:rPr>
              <w:t>发起人</w:t>
            </w:r>
          </w:p>
        </w:tc>
      </w:tr>
    </w:tbl>
    <w:p>
      <w:pPr>
        <w:rPr>
          <w:rFonts w:ascii="宋体" w:hAnsi="宋体" w:eastAsia="宋体"/>
          <w:color w:val="FF0000"/>
          <w:sz w:val="22"/>
          <w:shd w:val="clear" w:color="auto" w:fill="FFFFFF"/>
        </w:rPr>
      </w:pPr>
      <w:r>
        <w:rPr>
          <w:rFonts w:hint="eastAsia" w:ascii="宋体" w:hAnsi="宋体" w:eastAsia="宋体"/>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p>
      <w:pPr>
        <w:ind w:firstLine="236" w:firstLineChars="98"/>
        <w:rPr>
          <w:rFonts w:ascii="宋体" w:hAnsi="宋体"/>
          <w:b/>
          <w:bCs/>
          <w:sz w:val="24"/>
        </w:rPr>
      </w:pPr>
      <w:r>
        <w:rPr>
          <w:rFonts w:hint="eastAsia" w:ascii="宋体" w:hAnsi="宋体"/>
          <w:b/>
          <w:bCs/>
          <w:sz w:val="24"/>
        </w:rPr>
        <w:t>（1）基金会与关联方交易</w:t>
      </w:r>
    </w:p>
    <w:tbl>
      <w:tblPr>
        <w:tblStyle w:val="14"/>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6"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850"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2054" w:type="pct"/>
            <w:gridSpan w:val="2"/>
          </w:tcPr>
          <w:p>
            <w:pPr>
              <w:jc w:val="left"/>
              <w:rPr>
                <w:rFonts w:ascii="宋体" w:hAnsi="宋体"/>
                <w:bCs/>
                <w:sz w:val="22"/>
                <w:szCs w:val="22"/>
              </w:rPr>
            </w:pPr>
            <w:r>
              <w:rPr>
                <w:rFonts w:hint="eastAsia" w:ascii="宋体" w:hAnsi="宋体"/>
                <w:bCs/>
                <w:sz w:val="22"/>
                <w:szCs w:val="22"/>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Cs/>
                <w:sz w:val="22"/>
                <w:szCs w:val="22"/>
              </w:rPr>
            </w:pPr>
          </w:p>
        </w:tc>
        <w:tc>
          <w:tcPr>
            <w:tcW w:w="1028" w:type="pct"/>
          </w:tcPr>
          <w:p>
            <w:pPr>
              <w:jc w:val="center"/>
              <w:rPr>
                <w:rFonts w:ascii="宋体" w:hAnsi="宋体"/>
                <w:bCs/>
                <w:sz w:val="22"/>
                <w:szCs w:val="22"/>
              </w:rPr>
            </w:pPr>
            <w:r>
              <w:rPr>
                <w:rFonts w:hint="eastAsia" w:ascii="宋体" w:hAnsi="宋体"/>
                <w:bCs/>
                <w:sz w:val="22"/>
                <w:szCs w:val="22"/>
              </w:rPr>
              <w:t>本年发生额（人民币元）</w:t>
            </w:r>
          </w:p>
        </w:tc>
        <w:tc>
          <w:tcPr>
            <w:tcW w:w="822" w:type="pct"/>
          </w:tcPr>
          <w:p>
            <w:pPr>
              <w:jc w:val="center"/>
              <w:rPr>
                <w:rFonts w:ascii="宋体" w:hAnsi="宋体"/>
                <w:bCs/>
                <w:sz w:val="22"/>
                <w:szCs w:val="22"/>
              </w:rPr>
            </w:pPr>
            <w:r>
              <w:rPr>
                <w:rFonts w:hint="eastAsia" w:ascii="宋体" w:hAnsi="宋体"/>
                <w:bCs/>
                <w:sz w:val="22"/>
                <w:szCs w:val="22"/>
              </w:rPr>
              <w:t>余额（人民币元）</w:t>
            </w:r>
          </w:p>
        </w:tc>
        <w:tc>
          <w:tcPr>
            <w:tcW w:w="1164" w:type="pct"/>
          </w:tcPr>
          <w:p>
            <w:pPr>
              <w:jc w:val="center"/>
              <w:rPr>
                <w:rFonts w:ascii="宋体" w:hAnsi="宋体"/>
                <w:bCs/>
                <w:sz w:val="22"/>
                <w:szCs w:val="22"/>
              </w:rPr>
            </w:pPr>
            <w:r>
              <w:rPr>
                <w:rFonts w:hint="eastAsia" w:ascii="宋体" w:hAnsi="宋体"/>
                <w:bCs/>
                <w:sz w:val="22"/>
                <w:szCs w:val="22"/>
              </w:rPr>
              <w:t>本年发生额（人民币元）</w:t>
            </w:r>
          </w:p>
        </w:tc>
        <w:tc>
          <w:tcPr>
            <w:tcW w:w="890" w:type="pct"/>
          </w:tcPr>
          <w:p>
            <w:pPr>
              <w:jc w:val="center"/>
              <w:rPr>
                <w:rFonts w:ascii="宋体" w:hAnsi="宋体"/>
                <w:bCs/>
                <w:sz w:val="22"/>
                <w:szCs w:val="22"/>
              </w:rPr>
            </w:pPr>
            <w:r>
              <w:rPr>
                <w:rFonts w:hint="eastAsia" w:ascii="宋体" w:hAnsi="宋体"/>
                <w:bCs/>
                <w:sz w:val="22"/>
                <w:szCs w:val="22"/>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 w:val="22"/>
                <w:szCs w:val="22"/>
              </w:rPr>
            </w:pPr>
            <w:r>
              <w:rPr>
                <w:rFonts w:hint="eastAsia" w:ascii="宋体" w:hAnsi="宋体" w:eastAsia="宋体" w:cs="宋体"/>
                <w:bCs/>
                <w:sz w:val="22"/>
                <w:szCs w:val="22"/>
              </w:rPr>
              <w:t>北京北抗医药生物技术开发中心</w:t>
            </w:r>
          </w:p>
        </w:tc>
        <w:tc>
          <w:tcPr>
            <w:tcW w:w="1028" w:type="pct"/>
          </w:tcPr>
          <w:p>
            <w:pPr>
              <w:jc w:val="center"/>
              <w:rPr>
                <w:rFonts w:ascii="宋体" w:hAnsi="宋体"/>
                <w:bCs/>
                <w:sz w:val="22"/>
                <w:szCs w:val="22"/>
              </w:rPr>
            </w:pPr>
            <w:r>
              <w:rPr>
                <w:rFonts w:hint="eastAsia" w:ascii="宋体" w:hAnsi="宋体"/>
                <w:bCs/>
                <w:sz w:val="22"/>
                <w:szCs w:val="22"/>
              </w:rPr>
              <w:t>0</w:t>
            </w:r>
          </w:p>
        </w:tc>
        <w:tc>
          <w:tcPr>
            <w:tcW w:w="822"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pPr>
              <w:jc w:val="center"/>
              <w:rPr>
                <w:rFonts w:ascii="宋体" w:hAnsi="宋体"/>
                <w:bCs/>
                <w:sz w:val="22"/>
                <w:szCs w:val="22"/>
              </w:rPr>
            </w:pPr>
            <w:r>
              <w:rPr>
                <w:rFonts w:hint="eastAsia" w:ascii="宋体" w:hAnsi="宋体"/>
                <w:bCs/>
                <w:sz w:val="22"/>
                <w:szCs w:val="22"/>
              </w:rPr>
              <w:t>0</w:t>
            </w:r>
          </w:p>
        </w:tc>
        <w:tc>
          <w:tcPr>
            <w:tcW w:w="890" w:type="pct"/>
          </w:tcPr>
          <w:p>
            <w:pPr>
              <w:rPr>
                <w:rFonts w:ascii="宋体" w:hAnsi="宋体"/>
                <w:bCs/>
                <w:sz w:val="22"/>
                <w:szCs w:val="22"/>
              </w:rPr>
            </w:pPr>
            <w:r>
              <w:rPr>
                <w:rFonts w:hint="eastAsia" w:ascii="宋体" w:hAnsi="宋体"/>
                <w:bCs/>
                <w:sz w:val="22"/>
                <w:szCs w:val="22"/>
              </w:rPr>
              <w:t>0</w:t>
            </w:r>
          </w:p>
        </w:tc>
      </w:tr>
    </w:tbl>
    <w:p>
      <w:pPr>
        <w:rPr>
          <w:rFonts w:ascii="宋体" w:hAnsi="宋体"/>
          <w:sz w:val="22"/>
          <w:szCs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北京北抗医药生物技术开发中心</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北京北抗医药生物技术开发中心</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北京北抗医药生物技术开发中心</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北京北抗医药生物技术开发中心</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tbl>
      <w:tblPr>
        <w:tblStyle w:val="14"/>
        <w:tblpPr w:leftFromText="180" w:rightFromText="180" w:tblpY="915"/>
        <w:tblW w:w="4847" w:type="pct"/>
        <w:tblInd w:w="0" w:type="dxa"/>
        <w:tblLayout w:type="fixed"/>
        <w:tblCellMar>
          <w:top w:w="15" w:type="dxa"/>
          <w:left w:w="15" w:type="dxa"/>
          <w:bottom w:w="15" w:type="dxa"/>
          <w:right w:w="15" w:type="dxa"/>
        </w:tblCellMar>
      </w:tblPr>
      <w:tblGrid>
        <w:gridCol w:w="965"/>
        <w:gridCol w:w="1113"/>
        <w:gridCol w:w="998"/>
        <w:gridCol w:w="1144"/>
        <w:gridCol w:w="1120"/>
        <w:gridCol w:w="1431"/>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3027738.71</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3027738.71</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2436990.51</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2436990.51</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1405427.44</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1405427.44</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4239006.49</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4239006.49</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4433166.15</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4433166.15</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6675997</w:t>
            </w: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6675997</w:t>
            </w:r>
          </w:p>
        </w:tc>
      </w:tr>
    </w:tbl>
    <w:p>
      <w:pPr>
        <w:spacing w:line="360" w:lineRule="auto"/>
        <w:rPr>
          <w:rFonts w:ascii="宋体" w:hAnsi="宋体" w:eastAsia="宋体" w:cs="宋体"/>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tbl>
      <w:tblPr>
        <w:tblStyle w:val="14"/>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乔栋梁</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475806.52</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10.73</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825806.52</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12.37</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业务活动借款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刘滨</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337555.03</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7.61</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417918.4</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6.26</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业务活动借款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王立恒</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755217</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17.04</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975107</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14.61</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业务活动欠款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李筝</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315156</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7.11</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315156</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4.72</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业务活动欠款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博福-益普生（天津）制药有限公司</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432000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6.47</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2020年12月开票、2021年到账</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勃林格殷格翰（中国）投资有限公司</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70000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1.58</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415000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6.22</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2020年12月开票、2021年到账</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扬子江药业</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450000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6.74</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2020年12月开票、2021年到账</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1953734.55</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3830987.92</w:t>
            </w: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tbl>
      <w:tblPr>
        <w:tblStyle w:val="14"/>
        <w:tblW w:w="4901"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3541985.56</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3541985.56</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10452777.9</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10452777.9</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2150004.91</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2150004.91</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2770721.31</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2770721.31</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5691990.47</w:t>
            </w: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5691990.47</w:t>
            </w: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13223499.21</w:t>
            </w: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13223499.21</w:t>
            </w:r>
          </w:p>
        </w:tc>
      </w:tr>
    </w:tbl>
    <w:p>
      <w:pPr>
        <w:rPr>
          <w:rFonts w:ascii="宋体" w:hAnsi="宋体" w:eastAsia="宋体" w:cs="微软雅黑"/>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tbl>
      <w:tblPr>
        <w:tblStyle w:val="14"/>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hint="eastAsia" w:ascii="宋体" w:hAnsi="宋体" w:eastAsia="宋体" w:cs="宋体"/>
                <w:color w:val="000000"/>
                <w:sz w:val="22"/>
                <w:szCs w:val="22"/>
              </w:rPr>
              <w:t>北京诺信洁通科技有限公司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1730520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13.09</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2020年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郑州宇通客车股份有限公司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782500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5.92</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中康大健康产业发展（天津）有限公司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721600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5.46</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黑龙江省肿瘤医院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927500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7.01</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北京中佳国际会议展览有限公司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544000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4.11</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r>
              <w:rPr>
                <w:rFonts w:hint="eastAsia"/>
                <w:color w:val="000000"/>
                <w:kern w:val="2"/>
                <w:sz w:val="22"/>
                <w:szCs w:val="22"/>
              </w:rPr>
              <w:t>4706120</w:t>
            </w: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公司及个人往来款</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5488507.18</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20645821.34</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22173299.81</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3961028.71</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5488507.18</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20645821.34</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22173299.81</w:t>
            </w: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3961028.71</w:t>
            </w:r>
          </w:p>
        </w:tc>
      </w:tr>
    </w:tbl>
    <w:p>
      <w:pPr>
        <w:spacing w:before="156" w:beforeLines="50"/>
        <w:rPr>
          <w:rFonts w:ascii="宋体" w:hAnsi="宋体" w:eastAsia="宋体"/>
          <w:bCs/>
          <w:color w:val="000000"/>
          <w:sz w:val="22"/>
        </w:rPr>
      </w:pPr>
    </w:p>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预收项目款</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36842395.82</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293540289.13</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298316987.55</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32065697.4</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36842395.82</w:t>
            </w: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293540289.13</w:t>
            </w: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298316987.55</w:t>
            </w: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32065697.4</w:t>
            </w: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blPrEx>
          <w:tblCellMar>
            <w:top w:w="0" w:type="dxa"/>
            <w:left w:w="108" w:type="dxa"/>
            <w:bottom w:w="0" w:type="dxa"/>
            <w:right w:w="108" w:type="dxa"/>
          </w:tblCellMar>
        </w:tblPrEx>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r>
              <w:rPr>
                <w:rFonts w:hint="eastAsia"/>
                <w:bCs/>
                <w:color w:val="000000"/>
                <w:sz w:val="22"/>
                <w:szCs w:val="22"/>
              </w:rPr>
              <w:t>新冠肺炎疫情是百年来全球发生的最严重的传染病大流行，是新中国成立以来我国遭遇的传播速度最快、感染范围最广、防控难度最大的重大突发公共卫生事件。
理事长在疫情之初，向我会全体员工发出《致全体员工公开信》，鼓励员工在疫情期间做好自身防护，并坚守不裁员、不减薪原则，与大家共克时艰。实施弹性工作制度，以居家办公，网上办公为主。鼓励大家在非常时期，加强业务学习，提升知识储备，使我会成为一支素质、修养为一流的公益性团队。在会领导的带领下，全体员工积极开展募捐活动，募集资金和医用物资共价值肆佰万余元，发送至湖北及北京抗疫相关单位。
因我会历年以“慈善为本、公益为先”为理念，坚持党的领导和政府号召，开展相关政府委派项目的各项公益活动。在新冠疫情突发之际，我会被民政局指定为可接受境外捐赠的首批慈善组织之一， 
在疫情期间，我会受国家丝路规划研究中心委托，编写了“呼吸道传染性疾病疫情下的衣食住行100问“，并翻译成英语，阿拉伯语，西班牙语，发送给一带一路相关国家。
为减少人员聚集，保证各学科医师能进行正常的学术交流，疫情期间，我会举办的各类学术会议从“线下”转变为“线上”的形式召开。在2020年疫情期间，我会组织开展线上学术会议伍佰余场。
在新冠疫情在我国得到有效防控后，我会响应政府号召，逐步恢复开展必要的线下学术会议。
2020年8月4日，我会与国家卫生健康委能力建设和继续教育中心共同举办了“首届现代医院管理制度高峰论坛”，论坛紧扣疫情防治常态化下中国卫生健康事业改革发展的脉搏，围绕中国现代医院管理制度建设的各个维度，分享经验，促进共识。
2020年8月17日，我会与北京医师协会联合发起的（第七届）“北京优秀医师表彰大会” 在京举行，表彰决定，包括陈东宁在内的200名医师获评。30位获奖医师作为代表参加了此次庆祝活动，其中，有参加过国家和北京市援鄂医疗队的队员，有坚守在北京地区抗疫一线的白衣战士，有援疆援藏的医师代表，还有长期工作在基层社区的普通医师。
2020年9月8日，我会抗感染专业委员会主任委员，北京协和医院感染内科主任医师刘正印，在全国抗击新冠肺炎疫情表彰大会中，被评为全国优秀共产党员。
2020年9月12日，我会肺癌医学青年专家委员会将举办第四届专委会学术年会，全国青年肺癌工作菁英将汇聚北京，对目前肺癌免疫治疗热点及存在较大争议问题进行探讨，将肺癌的学术交流推向新高度。
2020年10月16日-18日，由我会副理事长支修益同志组织发起的 “首届中国肺癌医学教育高峰论坛暨中国胸外科肺癌联盟学术年会”，将在首都医科大学宣武医院举行。本次论坛将以线上+线下相结合的模式举办。论坛将邀请我国公共卫生专家、肺癌防控专家，以及胸外科和肺癌临床诊疗领域著名专家进行学术演讲、手术演示、医学教育讲座和肺癌防治知识健康教育科普讲座。本次论坛将是相互学习、信息沟通、项目合作和增进友谊的一次跨学科跨领域学术盛会。
2020年我基金会在第四届理事会带领下加强法律、法规培训，进一步规范项目监督与管理，依法合规开展慈善活动。接受登记管理机关、党建领导机关、业务主管单位的业务指导和监督管理，切实履行慈善组织的社会责任，充分维护和保障社会公众的利益。在思想和行动上紧跟党的步伐，本着“公益、互助、联动、共享、服务”的理念，做好筹集社会资金，促进医疗卫生事业和谐发展的合法载体，发挥医学资源集聚的纽带作用，以强大的社会公信力保障和规范化的公益基金运营模式积极配合医疗卫生行政管理部门政策的有效落实与实施。</w:t>
            </w:r>
          </w:p>
        </w:tc>
      </w:tr>
    </w:tbl>
    <w:p>
      <w:pPr>
        <w:rPr>
          <w:sz w:val="22"/>
          <w:szCs w:val="22"/>
        </w:rPr>
      </w:pPr>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编制单位：北京医学奖励基金会                2020年12月31日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214460928.72</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239617695.31</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30000000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40000000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5488507.18</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3961028.71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4433166.15</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6675997</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5691990.47</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13223499.21</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-24558.23</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2885770.76</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36800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1628861.2</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36842395.82</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32065697.4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172625.12</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234083.49</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254795510.46</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301380136.21</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18334</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18334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42324678.77</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38930830.87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1588172.19</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1597071.19</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1526890.53</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1534233.66</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61281.66</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62837.53</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42324678.77</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38930830.87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61281.66</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62837.53</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201603034.47</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251583063.99</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10929078.88</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10929078.88</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212532113.35</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262512142.87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254856792.12</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301442973.74</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254856792.12</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301442973.74</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编制单位：北京医学奖励基金会              2020年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251352864.48</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251352864.48</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237849879.38</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237849879.38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184671001.26</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184671001.26</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183840317.22</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183840317.22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931084.93</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931084.93</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758650.3</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758650.30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876531.12</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876531.12</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685875.34</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685875.34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437831481.79</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437831481.79</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423134722.24</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423134722.24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345071490.45</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345071490.45</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359730746.18</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359730746.18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9627870.92</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9627870.92</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13406314.47</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13406314.47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13000.47</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13000.47</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17632.07</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17632.07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354712361.84</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354712361.84</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373154692.72</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373154692.72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Style w:val="20"/>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83119119.95</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83119119.95</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49980029.52</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49980029.52</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编制单位：北京医学奖励基金会           2020年度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237849879.38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183840317.22</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421690196.60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215838447.71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9654378.11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10651048.41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150380656.78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386524531.01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35165665.59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8899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10000000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10008899.00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-10008899.00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25156766.59</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2016年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2017年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（检查结论应填写：“尚未成立”、“合格”、“基本合格”、“不合格”、“未按规定申报”、“未出结论”，“登记认定为慈善组织，履行了ⅩⅩ年度报告义务”）</w:t>
      </w:r>
    </w:p>
    <w:tbl>
      <w:tblPr>
        <w:tblStyle w:val="14"/>
        <w:tblW w:w="8312" w:type="dxa"/>
        <w:tblInd w:w="106" w:type="dxa"/>
        <w:tblLayout w:type="fixed"/>
        <w:tblCellMar>
          <w:top w:w="0" w:type="dxa"/>
          <w:left w:w="108" w:type="dxa"/>
          <w:bottom w:w="0" w:type="dxa"/>
          <w:right w:w="108" w:type="dxa"/>
        </w:tblCellMar>
      </w:tblPr>
      <w:tblGrid>
        <w:gridCol w:w="4155"/>
        <w:gridCol w:w="4157"/>
      </w:tblGrid>
      <w:tr>
        <w:tblPrEx>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C、已通过社会组织评估，评估等级为4A，有效期自2018年至2022年。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1559"/>
        <w:gridCol w:w="1410"/>
        <w:gridCol w:w="2368"/>
      </w:tblGrid>
      <w:tr>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1410" w:type="dxa"/>
          </w:tcPr>
          <w:p>
            <w:pPr>
              <w:spacing w:before="156" w:beforeLines="50"/>
              <w:jc w:val="left"/>
              <w:rPr>
                <w:rFonts w:asciiTheme="minorEastAsia" w:hAnsiTheme="minorEastAsia" w:eastAsiaTheme="minorEastAsia"/>
                <w:sz w:val="22"/>
                <w:szCs w:val="22"/>
              </w:rPr>
            </w:pPr>
          </w:p>
        </w:tc>
        <w:tc>
          <w:tcPr>
            <w:tcW w:w="2368"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2927"/>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blPrEx>
          <w:tblCellMar>
            <w:top w:w="0" w:type="dxa"/>
            <w:left w:w="108" w:type="dxa"/>
            <w:bottom w:w="0" w:type="dxa"/>
            <w:right w:w="108" w:type="dxa"/>
          </w:tblCellMar>
        </w:tblPrEx>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blPrEx>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（一）公开基本信息</w:t>
      </w:r>
    </w:p>
    <w:tbl>
      <w:tblPr>
        <w:tblStyle w:val="14"/>
        <w:tblW w:w="0" w:type="auto"/>
        <w:tblInd w:w="0" w:type="dxa"/>
        <w:tblLayout w:type="autofit"/>
        <w:tblCellMar>
          <w:top w:w="0" w:type="dxa"/>
          <w:left w:w="108" w:type="dxa"/>
          <w:bottom w:w="0" w:type="dxa"/>
          <w:right w:w="108" w:type="dxa"/>
        </w:tblCellMar>
      </w:tblPr>
      <w:tblGrid>
        <w:gridCol w:w="2338"/>
        <w:gridCol w:w="3261"/>
        <w:gridCol w:w="2697"/>
      </w:tblGrid>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公示媒体：官网、公众号、慈善中国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（11）其他情况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公示媒体：官网、公众号、慈善中国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sz w:val="22"/>
          <w:szCs w:val="22"/>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监事：贾明艳、胡晓英</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根据我国有关法律、法规、规章、本会章程、基金管理办法及监事会工作条例的规定，本会监事在2020年度认真履行监事职责，对本会财务管理和资金运作等工作进行了监督和检查。
监事特提出如下建议：
1、在以后年度的工作中，基金会理事会要继续认真贯彻执行国家有关法律、法规、进一步规范基金会的组织和活动，维护基金会、捐赠人和受益人的合法权益，不断推进社会各界共同关注和参与慈善公益事业。
2、进一步建立和完善各项管理和内控制度，以稳步推进信息化建设为契机，巩固和完善财务信息管理系统，针对出现的新情况、新问题，进一步完善修订财务管理制度。
3、积极创新募捐形式，逐步形成多样化、精细化的募捐长效机制，继续深化项目管理、加强项目的跟踪监督和绩效评估，不断提升专业化管理水平。
4、进一步加强对资金保值增值的监督管理，以合法、安全、有效为前提，积极探索各种保值增值的渠道和模式，发挥资金的最大能效。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贾明艳、胡晓英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2020-12-30 </w:t>
            </w:r>
            <w:r>
              <w:rPr>
                <w:rFonts w:hint="eastAsia" w:ascii="宋体" w:hAnsi="宋体" w:eastAsia="宋体"/>
                <w:sz w:val="22"/>
                <w:szCs w:val="22"/>
              </w:rPr>
              <w:cr/>
            </w:r>
            <w:r>
              <w:rPr>
                <w:rFonts w:hint="eastAsia" w:ascii="宋体" w:hAnsi="宋体" w:eastAsia="宋体"/>
                <w:sz w:val="22"/>
                <w:szCs w:val="22"/>
              </w:rPr>
              <w:t>
</w:t>
            </w:r>
          </w:p>
        </w:tc>
      </w:tr>
    </w:tbl>
    <w:p>
      <w:pPr>
        <w:ind w:firstLine="6960" w:firstLineChars="2900"/>
        <w:rPr>
          <w:rFonts w:ascii="黑体" w:hAnsi="宋体" w:eastAsia="黑体"/>
          <w:sz w:val="24"/>
        </w:rPr>
      </w:pPr>
    </w:p>
    <w:p>
      <w:pPr>
        <w:spacing w:line="360" w:lineRule="auto"/>
        <w:jc w:val="center"/>
        <w:rPr>
          <w:b/>
          <w:sz w:val="28"/>
          <w:szCs w:val="28"/>
        </w:rPr>
      </w:pPr>
      <w:bookmarkStart w:id="0"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color w:val="00000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rFonts w:ascii="Monaco" w:hAnsi="Monaco"/>
                <w:color w:val="000000"/>
                <w:sz w:val="22"/>
                <w:szCs w:val="22"/>
              </w:rPr>
            </w:pPr>
            <w:bookmarkStart w:id="1" w:name="OLE_LINK10"/>
            <w:bookmarkStart w:id="2" w:name="OLE_LINK11"/>
            <w:bookmarkStart w:id="3" w:name="OLE_LINK9"/>
            <w:r>
              <w:rPr>
                <w:rFonts w:hint="eastAsia"/>
                <w:sz w:val="22"/>
                <w:szCs w:val="22"/>
              </w:rPr>
              <w:t>北京市卫生和计划生育委员会</w:t>
            </w:r>
            <w:bookmarkEnd w:id="1"/>
            <w:bookmarkEnd w:id="2"/>
            <w:bookmarkEnd w:id="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ind w:right="113"/>
              <w:jc w:val="left"/>
              <w:rPr>
                <w:rFonts w:ascii="宋体" w:hAnsi="宋体"/>
                <w:snapToGrid w:val="0"/>
                <w:sz w:val="22"/>
                <w:szCs w:val="22"/>
              </w:rPr>
            </w:pPr>
            <w:r>
              <w:rPr>
                <w:rFonts w:hint="eastAsia" w:ascii="宋体" w:hAnsi="宋体"/>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ind w:right="113" w:firstLine="660" w:firstLineChars="300"/>
              <w:jc w:val="left"/>
              <w:rPr>
                <w:rFonts w:ascii="宋体" w:hAnsi="宋体"/>
                <w:snapToGrid w:val="0"/>
                <w:sz w:val="22"/>
                <w:szCs w:val="22"/>
              </w:rPr>
            </w:pPr>
            <w:r>
              <w:rPr>
                <w:rFonts w:hint="eastAsia" w:ascii="宋体" w:hAnsi="宋体"/>
                <w:sz w:val="22"/>
                <w:szCs w:val="22"/>
              </w:rPr>
              <w:t>同意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ind w:right="113"/>
              <w:jc w:val="left"/>
              <w:rPr>
                <w:rFonts w:ascii="宋体" w:hAnsi="宋体"/>
                <w:b/>
                <w:snapToGrid w:val="0"/>
                <w:sz w:val="22"/>
                <w:szCs w:val="22"/>
              </w:rPr>
            </w:pPr>
            <w:r>
              <w:rPr>
                <w:rFonts w:hint="eastAsia" w:ascii="宋体" w:hAnsi="宋体"/>
                <w:snapToGrid w:val="0"/>
                <w:sz w:val="22"/>
                <w:szCs w:val="22"/>
              </w:rPr>
              <w:t xml:space="preserve">   (印鉴)</w:t>
            </w:r>
            <w:r>
              <w:rPr>
                <w:rFonts w:hint="eastAsia" w:ascii="宋体" w:hAnsi="宋体"/>
                <w:snapToGrid w:val="0"/>
                <w:sz w:val="22"/>
                <w:szCs w:val="22"/>
              </w:rPr>
              <w:tab/>
            </w:r>
            <w:r>
              <w:rPr>
                <w:rFonts w:hint="eastAsia" w:ascii="宋体" w:hAnsi="宋体"/>
                <w:snapToGrid w:val="0"/>
                <w:sz w:val="22"/>
                <w:szCs w:val="22"/>
              </w:rPr>
              <w:t xml:space="preserve">                                                   2021年03月26日</w:t>
            </w:r>
            <w:r>
              <w:rPr>
                <w:rFonts w:hint="eastAsia" w:ascii="宋体" w:hAnsi="宋体"/>
                <w:snapToGrid w:val="0"/>
                <w:sz w:val="22"/>
                <w:szCs w:val="22"/>
              </w:rPr>
              <w:cr/>
            </w:r>
            <w:r>
              <w:rPr>
                <w:rFonts w:hint="eastAsia" w:ascii="宋体" w:hAnsi="宋体"/>
                <w:snapToGrid w:val="0"/>
                <w:sz w:val="22"/>
                <w:szCs w:val="22"/>
              </w:rPr>
              <w:t>
</w:t>
            </w:r>
            <w:r>
              <w:rPr>
                <w:rFonts w:hint="eastAsia" w:ascii="宋体" w:hAnsi="宋体"/>
                <w:snapToGrid w:val="0"/>
                <w:sz w:val="22"/>
                <w:szCs w:val="22"/>
              </w:rPr>
              <w:tab/>
            </w:r>
          </w:p>
        </w:tc>
      </w:tr>
      <w:bookmarkEnd w:id="0"/>
    </w:tbl>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Monaco">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C1D30"/>
    <w:multiLevelType w:val="multilevel"/>
    <w:tmpl w:val="245C1D3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05E3C54"/>
    <w:rsid w:val="120A72E9"/>
    <w:rsid w:val="1592091F"/>
    <w:rsid w:val="174858E3"/>
    <w:rsid w:val="195E2845"/>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qFormat/>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qFormat/>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115</Words>
  <Characters>661</Characters>
  <Lines>5</Lines>
  <Paragraphs>1</Paragraphs>
  <TotalTime>15</TotalTime>
  <ScaleCrop>false</ScaleCrop>
  <LinksUpToDate>false</LinksUpToDate>
  <CharactersWithSpaces>775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Cruel''</cp:lastModifiedBy>
  <cp:lastPrinted>2018-10-19T09:06:00Z</cp:lastPrinted>
  <dcterms:modified xsi:type="dcterms:W3CDTF">2021-12-15T08:47:12Z</dcterms:modified>
  <dc:title>（　　　　）基金会 2010年 年度工作报告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71144F4D452546B3BBAF98CB9527DA45</vt:lpwstr>
  </property>
</Properties>
</file>