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A004C">
      <w:pPr>
        <w:jc w:val="left"/>
        <w:rPr>
          <w:rFonts w:hint="eastAsia"/>
        </w:rPr>
      </w:pPr>
    </w:p>
    <w:p w14:paraId="0C3944AB">
      <w:pPr>
        <w:jc w:val="center"/>
        <w:rPr>
          <w:rFonts w:hint="eastAsia"/>
          <w:sz w:val="32"/>
          <w:szCs w:val="40"/>
          <w:lang w:val="en-US" w:eastAsia="zh-CN"/>
        </w:rPr>
      </w:pPr>
    </w:p>
    <w:p w14:paraId="1E3B4B32">
      <w:pPr>
        <w:jc w:val="center"/>
        <w:rPr>
          <w:rFonts w:hint="eastAsia"/>
          <w:sz w:val="32"/>
          <w:szCs w:val="40"/>
          <w:lang w:val="en-US" w:eastAsia="zh-CN"/>
        </w:rPr>
      </w:pPr>
    </w:p>
    <w:p w14:paraId="0BF3BE15">
      <w:pPr>
        <w:jc w:val="center"/>
        <w:rPr>
          <w:rFonts w:hint="eastAsia"/>
          <w:sz w:val="32"/>
          <w:szCs w:val="40"/>
          <w:lang w:val="en-US" w:eastAsia="zh-CN"/>
        </w:rPr>
      </w:pPr>
      <w:r>
        <w:rPr>
          <w:rFonts w:hint="eastAsia"/>
          <w:sz w:val="32"/>
          <w:szCs w:val="40"/>
          <w:lang w:val="en-US" w:eastAsia="zh-CN"/>
        </w:rPr>
        <w:t>资助申请书</w:t>
      </w:r>
    </w:p>
    <w:p w14:paraId="0785A292">
      <w:pPr>
        <w:jc w:val="left"/>
        <w:rPr>
          <w:rFonts w:hint="eastAsia" w:ascii="仿宋" w:hAnsi="仿宋" w:eastAsia="仿宋" w:cs="仿宋"/>
          <w:sz w:val="28"/>
          <w:szCs w:val="28"/>
          <w:lang w:val="en-US" w:eastAsia="zh-CN"/>
        </w:rPr>
      </w:pPr>
    </w:p>
    <w:p w14:paraId="100F02CC">
      <w:pPr>
        <w:jc w:val="left"/>
        <w:rPr>
          <w:rFonts w:hint="eastAsia" w:ascii="仿宋" w:hAnsi="仿宋" w:eastAsia="仿宋" w:cs="仿宋"/>
          <w:sz w:val="28"/>
          <w:szCs w:val="28"/>
        </w:rPr>
      </w:pPr>
      <w:r>
        <w:rPr>
          <w:rFonts w:hint="eastAsia" w:ascii="仿宋" w:hAnsi="仿宋" w:eastAsia="仿宋" w:cs="仿宋"/>
          <w:sz w:val="28"/>
          <w:szCs w:val="28"/>
          <w:lang w:val="en-US" w:eastAsia="zh-CN"/>
        </w:rPr>
        <w:t>致北京医学奖励基金会：</w:t>
      </w:r>
    </w:p>
    <w:p w14:paraId="6503F65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由国家卫生健康委医院管理研究所主办，苏州大学附属第四医院</w:t>
      </w:r>
      <w:r>
        <w:rPr>
          <w:rFonts w:hint="eastAsia" w:ascii="仿宋" w:hAnsi="仿宋" w:eastAsia="仿宋" w:cs="仿宋"/>
          <w:sz w:val="28"/>
          <w:szCs w:val="28"/>
          <w:lang w:eastAsia="zh-CN"/>
        </w:rPr>
        <w:t>、</w:t>
      </w:r>
      <w:bookmarkStart w:id="0" w:name="_GoBack"/>
      <w:bookmarkEnd w:id="0"/>
      <w:r>
        <w:rPr>
          <w:rFonts w:hint="eastAsia" w:ascii="仿宋" w:hAnsi="仿宋" w:eastAsia="仿宋" w:cs="仿宋"/>
          <w:sz w:val="28"/>
          <w:szCs w:val="28"/>
          <w:lang w:eastAsia="zh-CN"/>
        </w:rPr>
        <w:t>苏州大学附属第二医院、苏州大学附属第一医院</w:t>
      </w:r>
      <w:r>
        <w:rPr>
          <w:rFonts w:hint="eastAsia" w:ascii="仿宋" w:hAnsi="仿宋" w:eastAsia="仿宋" w:cs="仿宋"/>
          <w:sz w:val="28"/>
          <w:szCs w:val="28"/>
        </w:rPr>
        <w:t xml:space="preserve">承办的静脉用药集中调配专业培训暨第十一届静脉用药集中调配学术会议将于 2026 年 </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5-6</w:t>
      </w:r>
      <w:r>
        <w:rPr>
          <w:rFonts w:hint="eastAsia" w:ascii="仿宋" w:hAnsi="仿宋" w:eastAsia="仿宋" w:cs="仿宋"/>
          <w:sz w:val="28"/>
          <w:szCs w:val="28"/>
        </w:rPr>
        <w:t>日在苏州市举行。</w:t>
      </w:r>
    </w:p>
    <w:p w14:paraId="4021A90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本人在相关医学领域从事多年，始终保持严谨、踏实的态度，致力于提高我国医学水平。期盼与来自各地的专家学者开展学术交流，提升自身专业知识。我相信，这次学习一定对我受益匪浅，必将极大的促进工作积极性,以应对该领域的机遇与挑战,更好的回馈于社会</w:t>
      </w:r>
      <w:r>
        <w:rPr>
          <w:rFonts w:hint="eastAsia" w:ascii="仿宋" w:hAnsi="仿宋" w:eastAsia="仿宋" w:cs="仿宋"/>
          <w:sz w:val="28"/>
          <w:szCs w:val="28"/>
          <w:lang w:eastAsia="zh-CN"/>
        </w:rPr>
        <w:t>。</w:t>
      </w:r>
    </w:p>
    <w:p w14:paraId="78BD885B">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如能得到贵基金会资助，我将严格遵守国家有关法律、法规、风俗习惯，遵守北京医学奖励基金会相关规定，切实保证按计划开展工作，按时报送有关材料，接受检查与监督。</w:t>
      </w:r>
    </w:p>
    <w:p w14:paraId="49B697C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期待贵单位的</w:t>
      </w:r>
      <w:r>
        <w:rPr>
          <w:rFonts w:hint="eastAsia" w:ascii="仿宋" w:hAnsi="仿宋" w:eastAsia="仿宋" w:cs="仿宋"/>
          <w:sz w:val="28"/>
          <w:szCs w:val="28"/>
          <w:lang w:val="en-US" w:eastAsia="zh-CN"/>
        </w:rPr>
        <w:t>支持</w:t>
      </w:r>
      <w:r>
        <w:rPr>
          <w:rFonts w:hint="eastAsia" w:ascii="仿宋" w:hAnsi="仿宋" w:eastAsia="仿宋" w:cs="仿宋"/>
          <w:sz w:val="28"/>
          <w:szCs w:val="28"/>
        </w:rPr>
        <w:t>!</w:t>
      </w:r>
    </w:p>
    <w:p w14:paraId="2FAD337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附件:身份证正反面及相关执业资格证</w:t>
      </w:r>
    </w:p>
    <w:p w14:paraId="7336522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sz w:val="28"/>
          <w:szCs w:val="28"/>
        </w:rPr>
      </w:pPr>
    </w:p>
    <w:p w14:paraId="1F74096A">
      <w:pPr>
        <w:keepNext w:val="0"/>
        <w:keepLines w:val="0"/>
        <w:pageBreakBefore w:val="0"/>
        <w:widowControl w:val="0"/>
        <w:kinsoku/>
        <w:wordWrap w:val="0"/>
        <w:overflowPunct/>
        <w:topLinePunct w:val="0"/>
        <w:autoSpaceDE/>
        <w:autoSpaceDN/>
        <w:bidi w:val="0"/>
        <w:adjustRightInd/>
        <w:snapToGrid/>
        <w:ind w:firstLine="560" w:firstLineChars="200"/>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申请人：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774CB0"/>
    <w:rsid w:val="62A34E59"/>
    <w:rsid w:val="6441726E"/>
    <w:rsid w:val="78904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338</Words>
  <Characters>345</Characters>
  <Lines>0</Lines>
  <Paragraphs>0</Paragraphs>
  <TotalTime>5</TotalTime>
  <ScaleCrop>false</ScaleCrop>
  <LinksUpToDate>false</LinksUpToDate>
  <CharactersWithSpaces>356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2025-09-11T03:29:00Z</dcterms:created>
  <dc:creator>Administrator</dc:creator>
  <cp:lastModifiedBy>Zzzzzz</cp:lastModifiedBy>
  <dcterms:modified xsi:type="dcterms:W3CDTF">2026-07-29T06:00:00Z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eyJoZGlkIjoiYmY1NTAzZTE3NmZhYWMxMDI1Yjg2ZGNmNzRmY2QxNDgiLCJ1c2VySWQiOiIyMjcyMjUxNTQifQ==</vt:lpwstr>
  </property>
  <property fmtid="{D5CDD505-2E9C-101B-9397-08002B2CF9AE}" pid="4" name="ICV">
    <vt:lpwstr>5C9B00345CA546C88A5D2DE347A859BE_12</vt:lpwstr>
  </property>
</Properties>
</file>